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52E" w:rsidRPr="003E52C3" w:rsidRDefault="00E14884" w:rsidP="00E14884">
      <w:pPr>
        <w:jc w:val="center"/>
        <w:rPr>
          <w:rFonts w:ascii="Times New Roman" w:hAnsi="Times New Roman" w:cs="Times New Roman"/>
          <w:b/>
        </w:rPr>
      </w:pPr>
      <w:r w:rsidRPr="003E52C3">
        <w:rPr>
          <w:rFonts w:ascii="Times New Roman" w:hAnsi="Times New Roman" w:cs="Times New Roman"/>
          <w:b/>
        </w:rPr>
        <w:t>Alzheimer Disease</w:t>
      </w:r>
    </w:p>
    <w:p w:rsidR="00512D79" w:rsidRDefault="006E6C5A" w:rsidP="00CA52F1">
      <w:pPr>
        <w:ind w:firstLine="720"/>
        <w:rPr>
          <w:rFonts w:ascii="Times New Roman" w:hAnsi="Times New Roman" w:cs="Times New Roman"/>
        </w:rPr>
      </w:pPr>
      <w:r>
        <w:rPr>
          <w:rFonts w:ascii="Times New Roman" w:hAnsi="Times New Roman" w:cs="Times New Roman"/>
          <w:noProof/>
        </w:rPr>
        <w:drawing>
          <wp:anchor distT="0" distB="0" distL="114300" distR="114300" simplePos="0" relativeHeight="251660288" behindDoc="1" locked="0" layoutInCell="1" allowOverlap="1">
            <wp:simplePos x="0" y="0"/>
            <wp:positionH relativeFrom="column">
              <wp:posOffset>1809750</wp:posOffset>
            </wp:positionH>
            <wp:positionV relativeFrom="paragraph">
              <wp:posOffset>3816350</wp:posOffset>
            </wp:positionV>
            <wp:extent cx="2451100" cy="1838325"/>
            <wp:effectExtent l="19050" t="0" r="6350" b="0"/>
            <wp:wrapTight wrapText="bothSides">
              <wp:wrapPolygon edited="0">
                <wp:start x="-168" y="0"/>
                <wp:lineTo x="-168" y="21488"/>
                <wp:lineTo x="21656" y="21488"/>
                <wp:lineTo x="21656" y="0"/>
                <wp:lineTo x="-168" y="0"/>
              </wp:wrapPolygon>
            </wp:wrapTight>
            <wp:docPr id="9" name="Picture 9" descr="http://www.crystalinks.com/alzheimersbr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rystalinks.com/alzheimersbrain.jpg"/>
                    <pic:cNvPicPr>
                      <a:picLocks noChangeAspect="1" noChangeArrowheads="1"/>
                    </pic:cNvPicPr>
                  </pic:nvPicPr>
                  <pic:blipFill>
                    <a:blip r:embed="rId6" cstate="print"/>
                    <a:srcRect/>
                    <a:stretch>
                      <a:fillRect/>
                    </a:stretch>
                  </pic:blipFill>
                  <pic:spPr bwMode="auto">
                    <a:xfrm>
                      <a:off x="0" y="0"/>
                      <a:ext cx="2451100" cy="1838325"/>
                    </a:xfrm>
                    <a:prstGeom prst="rect">
                      <a:avLst/>
                    </a:prstGeom>
                    <a:noFill/>
                    <a:ln w="9525">
                      <a:noFill/>
                      <a:miter lim="800000"/>
                      <a:headEnd/>
                      <a:tailEnd/>
                    </a:ln>
                  </pic:spPr>
                </pic:pic>
              </a:graphicData>
            </a:graphic>
          </wp:anchor>
        </w:drawing>
      </w:r>
      <w:r w:rsidRPr="006E6C5A">
        <w:rPr>
          <w:rFonts w:ascii="Times New Roman" w:hAnsi="Times New Roman" w:cs="Times New Roman"/>
        </w:rPr>
        <w:t>Families come to face the fact that one of their members has Alzheimer's in many ways. Husband or wives may begin to realize that their spouse is behaving differently, is sometimes unable to perform normal tasks, and has surprising lapses in memory. Extended families living together usually come to</w:t>
      </w:r>
      <w:r>
        <w:rPr>
          <w:rFonts w:ascii="Times New Roman" w:hAnsi="Times New Roman" w:cs="Times New Roman"/>
        </w:rPr>
        <w:t xml:space="preserve"> this same gradual realization. </w:t>
      </w:r>
      <w:r w:rsidR="001813A8">
        <w:rPr>
          <w:rFonts w:ascii="Times New Roman" w:hAnsi="Times New Roman" w:cs="Times New Roman"/>
        </w:rPr>
        <w:t xml:space="preserve">It is known that any person dreads to see a family member or friend with that of </w:t>
      </w:r>
      <w:r w:rsidR="00050EDA">
        <w:rPr>
          <w:rFonts w:ascii="Times New Roman" w:hAnsi="Times New Roman" w:cs="Times New Roman"/>
        </w:rPr>
        <w:t>Alzheimer’s</w:t>
      </w:r>
      <w:r w:rsidR="001813A8">
        <w:rPr>
          <w:rFonts w:ascii="Times New Roman" w:hAnsi="Times New Roman" w:cs="Times New Roman"/>
        </w:rPr>
        <w:t xml:space="preserve"> disease. The impact it has on anyone can be slow, painful, and stressful in that much patience and time needs to be given in order to take care of a person with this disease. </w:t>
      </w:r>
      <w:r w:rsidR="008A7FC6">
        <w:rPr>
          <w:rFonts w:ascii="Times New Roman" w:hAnsi="Times New Roman" w:cs="Times New Roman"/>
        </w:rPr>
        <w:t xml:space="preserve">A man by the name of Dr. </w:t>
      </w:r>
      <w:proofErr w:type="spellStart"/>
      <w:r w:rsidR="008A7FC6">
        <w:rPr>
          <w:rFonts w:ascii="Times New Roman" w:hAnsi="Times New Roman" w:cs="Times New Roman"/>
        </w:rPr>
        <w:t>Alois</w:t>
      </w:r>
      <w:proofErr w:type="spellEnd"/>
      <w:r w:rsidR="008A7FC6">
        <w:rPr>
          <w:rFonts w:ascii="Times New Roman" w:hAnsi="Times New Roman" w:cs="Times New Roman"/>
        </w:rPr>
        <w:t xml:space="preserve"> Alzheimer noticed </w:t>
      </w:r>
      <w:r w:rsidR="00CA52F1">
        <w:rPr>
          <w:rFonts w:ascii="Times New Roman" w:hAnsi="Times New Roman" w:cs="Times New Roman"/>
        </w:rPr>
        <w:t>a</w:t>
      </w:r>
      <w:r w:rsidR="008A7FC6">
        <w:rPr>
          <w:rFonts w:ascii="Times New Roman" w:hAnsi="Times New Roman" w:cs="Times New Roman"/>
        </w:rPr>
        <w:t xml:space="preserve"> usual change in the brain tissue of a woman who died of a mental illness. He observed that her symptoms included language problems, a severe loss of memory, and irregular actions/behavior. </w:t>
      </w:r>
      <w:r w:rsidR="00C6254F">
        <w:rPr>
          <w:rFonts w:ascii="Times New Roman" w:hAnsi="Times New Roman" w:cs="Times New Roman"/>
        </w:rPr>
        <w:t>After this woman died, Dr. Alzheimer examined her brain to later find many abnormal clumps (</w:t>
      </w:r>
      <w:proofErr w:type="spellStart"/>
      <w:r w:rsidR="00C6254F">
        <w:rPr>
          <w:rFonts w:ascii="Times New Roman" w:hAnsi="Times New Roman" w:cs="Times New Roman"/>
          <w:i/>
        </w:rPr>
        <w:t>amyloid</w:t>
      </w:r>
      <w:proofErr w:type="spellEnd"/>
      <w:r w:rsidR="00C6254F">
        <w:rPr>
          <w:rFonts w:ascii="Times New Roman" w:hAnsi="Times New Roman" w:cs="Times New Roman"/>
          <w:i/>
        </w:rPr>
        <w:t xml:space="preserve"> plaques)</w:t>
      </w:r>
      <w:r w:rsidR="00C6254F">
        <w:rPr>
          <w:rFonts w:ascii="Times New Roman" w:hAnsi="Times New Roman" w:cs="Times New Roman"/>
        </w:rPr>
        <w:t xml:space="preserve"> and bundles of fiber that were significantly tangled within the brain. It is known that plaques a</w:t>
      </w:r>
      <w:r w:rsidR="00D7170B">
        <w:rPr>
          <w:rFonts w:ascii="Times New Roman" w:hAnsi="Times New Roman" w:cs="Times New Roman"/>
        </w:rPr>
        <w:t>nd tangles are two main aspects</w:t>
      </w:r>
      <w:r w:rsidR="00C6254F">
        <w:rPr>
          <w:rFonts w:ascii="Times New Roman" w:hAnsi="Times New Roman" w:cs="Times New Roman"/>
        </w:rPr>
        <w:t xml:space="preserve"> </w:t>
      </w:r>
      <w:r w:rsidR="003D1111">
        <w:rPr>
          <w:rFonts w:ascii="Times New Roman" w:hAnsi="Times New Roman" w:cs="Times New Roman"/>
        </w:rPr>
        <w:t xml:space="preserve">of this horrible disease. </w:t>
      </w:r>
      <w:r w:rsidR="003D1111" w:rsidRPr="00E500C9">
        <w:rPr>
          <w:rFonts w:ascii="Times New Roman" w:hAnsi="Times New Roman" w:cs="Times New Roman"/>
        </w:rPr>
        <w:t>The third</w:t>
      </w:r>
      <w:r w:rsidR="003D1111">
        <w:rPr>
          <w:rFonts w:ascii="Times New Roman" w:hAnsi="Times New Roman" w:cs="Times New Roman"/>
        </w:rPr>
        <w:t xml:space="preserve"> aspect</w:t>
      </w:r>
      <w:r w:rsidR="003D1111" w:rsidRPr="00E500C9">
        <w:rPr>
          <w:rFonts w:ascii="Times New Roman" w:hAnsi="Times New Roman" w:cs="Times New Roman"/>
        </w:rPr>
        <w:t xml:space="preserve"> is the loss of connections between nerv</w:t>
      </w:r>
      <w:r w:rsidR="003D1111">
        <w:rPr>
          <w:rFonts w:ascii="Times New Roman" w:hAnsi="Times New Roman" w:cs="Times New Roman"/>
        </w:rPr>
        <w:t xml:space="preserve">e cells (neurons) in the brain. Scientist still </w:t>
      </w:r>
      <w:proofErr w:type="gramStart"/>
      <w:r w:rsidR="003D1111">
        <w:rPr>
          <w:rFonts w:ascii="Times New Roman" w:hAnsi="Times New Roman" w:cs="Times New Roman"/>
        </w:rPr>
        <w:t>don’t</w:t>
      </w:r>
      <w:proofErr w:type="gramEnd"/>
      <w:r w:rsidR="003D1111">
        <w:rPr>
          <w:rFonts w:ascii="Times New Roman" w:hAnsi="Times New Roman" w:cs="Times New Roman"/>
        </w:rPr>
        <w:t xml:space="preserve"> know</w:t>
      </w:r>
      <w:r w:rsidR="003D1111" w:rsidRPr="00E500C9">
        <w:rPr>
          <w:rFonts w:ascii="Times New Roman" w:hAnsi="Times New Roman" w:cs="Times New Roman"/>
        </w:rPr>
        <w:t xml:space="preserve"> what starts the Alzheimer’s disease process, </w:t>
      </w:r>
      <w:r w:rsidR="003D1111">
        <w:rPr>
          <w:rFonts w:ascii="Times New Roman" w:hAnsi="Times New Roman" w:cs="Times New Roman"/>
        </w:rPr>
        <w:t>but they do know</w:t>
      </w:r>
      <w:r w:rsidR="003D1111" w:rsidRPr="00E500C9">
        <w:rPr>
          <w:rFonts w:ascii="Times New Roman" w:hAnsi="Times New Roman" w:cs="Times New Roman"/>
        </w:rPr>
        <w:t xml:space="preserve"> that damage to the brain begins as m</w:t>
      </w:r>
      <w:r w:rsidR="003D1111">
        <w:rPr>
          <w:rFonts w:ascii="Times New Roman" w:hAnsi="Times New Roman" w:cs="Times New Roman"/>
        </w:rPr>
        <w:t>any as 10 to 20 years before problems are noticeable.</w:t>
      </w:r>
      <w:r w:rsidR="003D1111" w:rsidRPr="00E500C9">
        <w:rPr>
          <w:rFonts w:ascii="Times New Roman" w:hAnsi="Times New Roman" w:cs="Times New Roman"/>
        </w:rPr>
        <w:t xml:space="preserve"> As more and more</w:t>
      </w:r>
      <w:r w:rsidR="003D1111">
        <w:rPr>
          <w:rFonts w:ascii="Times New Roman" w:hAnsi="Times New Roman" w:cs="Times New Roman"/>
        </w:rPr>
        <w:t xml:space="preserve"> of these</w:t>
      </w:r>
      <w:r w:rsidR="003D1111" w:rsidRPr="00E500C9">
        <w:rPr>
          <w:rFonts w:ascii="Times New Roman" w:hAnsi="Times New Roman" w:cs="Times New Roman"/>
        </w:rPr>
        <w:t xml:space="preserve"> plaques and tangles form in particular brain areas, healthy neurons begin </w:t>
      </w:r>
      <w:r w:rsidR="003D1111">
        <w:rPr>
          <w:rFonts w:ascii="Times New Roman" w:hAnsi="Times New Roman" w:cs="Times New Roman"/>
        </w:rPr>
        <w:t xml:space="preserve">to work less efficiently. Overtime these neurons </w:t>
      </w:r>
      <w:r w:rsidR="003D1111" w:rsidRPr="00E500C9">
        <w:rPr>
          <w:rFonts w:ascii="Times New Roman" w:hAnsi="Times New Roman" w:cs="Times New Roman"/>
        </w:rPr>
        <w:t xml:space="preserve">lose their ability to function and communicate with </w:t>
      </w:r>
      <w:r w:rsidR="003D1111">
        <w:rPr>
          <w:rFonts w:ascii="Times New Roman" w:hAnsi="Times New Roman" w:cs="Times New Roman"/>
        </w:rPr>
        <w:t xml:space="preserve">each other, and eventually </w:t>
      </w:r>
      <w:r w:rsidR="003D1111" w:rsidRPr="00E500C9">
        <w:rPr>
          <w:rFonts w:ascii="Times New Roman" w:hAnsi="Times New Roman" w:cs="Times New Roman"/>
        </w:rPr>
        <w:t xml:space="preserve">die. </w:t>
      </w:r>
      <w:r w:rsidR="003D1111">
        <w:rPr>
          <w:rFonts w:ascii="Times New Roman" w:hAnsi="Times New Roman" w:cs="Times New Roman"/>
        </w:rPr>
        <w:t xml:space="preserve">This trend spreads to another part of the brain </w:t>
      </w:r>
      <w:r w:rsidR="003D1111" w:rsidRPr="00E500C9">
        <w:rPr>
          <w:rFonts w:ascii="Times New Roman" w:hAnsi="Times New Roman" w:cs="Times New Roman"/>
        </w:rPr>
        <w:t xml:space="preserve">called the hippocampus, </w:t>
      </w:r>
      <w:r w:rsidR="003D1111">
        <w:rPr>
          <w:rFonts w:ascii="Times New Roman" w:hAnsi="Times New Roman" w:cs="Times New Roman"/>
        </w:rPr>
        <w:t>which is responsible for forming memories.</w:t>
      </w:r>
      <w:r w:rsidR="003D1111" w:rsidRPr="00E500C9">
        <w:rPr>
          <w:rFonts w:ascii="Times New Roman" w:hAnsi="Times New Roman" w:cs="Times New Roman"/>
        </w:rPr>
        <w:t xml:space="preserve"> As the death of neurons increases, affected brain regions begin to shrink. By the final stage of Alzheimer’s, damage is widespread and brain tissue has shrunk significantly.</w:t>
      </w:r>
      <w:r w:rsidR="002210D6">
        <w:rPr>
          <w:rFonts w:ascii="Times New Roman" w:hAnsi="Times New Roman" w:cs="Times New Roman"/>
        </w:rPr>
        <w:t xml:space="preserve"> The final stage has the greatest impact on the person with the disease, as well as the people that care about that particular person.</w:t>
      </w:r>
      <w:r w:rsidR="0071643C">
        <w:rPr>
          <w:rFonts w:ascii="Times New Roman" w:hAnsi="Times New Roman" w:cs="Times New Roman"/>
        </w:rPr>
        <w:t xml:space="preserve"> </w:t>
      </w:r>
    </w:p>
    <w:p w:rsidR="001A61A3" w:rsidRDefault="001A61A3" w:rsidP="00FA0BD4">
      <w:pPr>
        <w:rPr>
          <w:rFonts w:ascii="Times New Roman" w:hAnsi="Times New Roman" w:cs="Times New Roman"/>
        </w:rPr>
      </w:pPr>
    </w:p>
    <w:p w:rsidR="001A61A3" w:rsidRDefault="001A61A3" w:rsidP="00FA0BD4">
      <w:pPr>
        <w:rPr>
          <w:rFonts w:ascii="Times New Roman" w:hAnsi="Times New Roman" w:cs="Times New Roman"/>
        </w:rPr>
      </w:pPr>
    </w:p>
    <w:p w:rsidR="001A61A3" w:rsidRDefault="001A61A3" w:rsidP="00FA0BD4">
      <w:pPr>
        <w:rPr>
          <w:rFonts w:ascii="Times New Roman" w:hAnsi="Times New Roman" w:cs="Times New Roman"/>
        </w:rPr>
      </w:pPr>
    </w:p>
    <w:p w:rsidR="001A61A3" w:rsidRDefault="001A61A3" w:rsidP="00FA0BD4">
      <w:pPr>
        <w:rPr>
          <w:rFonts w:ascii="Times New Roman" w:hAnsi="Times New Roman" w:cs="Times New Roman"/>
        </w:rPr>
      </w:pPr>
    </w:p>
    <w:p w:rsidR="001A61A3" w:rsidRDefault="001A61A3" w:rsidP="00FA0BD4">
      <w:pPr>
        <w:rPr>
          <w:rFonts w:ascii="Times New Roman" w:hAnsi="Times New Roman" w:cs="Times New Roman"/>
        </w:rPr>
      </w:pPr>
    </w:p>
    <w:p w:rsidR="001A61A3" w:rsidRDefault="001A61A3" w:rsidP="00FA0BD4">
      <w:pPr>
        <w:rPr>
          <w:rFonts w:ascii="Times New Roman" w:hAnsi="Times New Roman" w:cs="Times New Roman"/>
        </w:rPr>
      </w:pPr>
      <w:r>
        <w:rPr>
          <w:rFonts w:ascii="Times New Roman" w:hAnsi="Times New Roman" w:cs="Times New Roman"/>
        </w:rPr>
        <w:tab/>
      </w:r>
    </w:p>
    <w:p w:rsidR="001A61A3" w:rsidRPr="001A61A3" w:rsidRDefault="001A61A3" w:rsidP="001A61A3">
      <w:pPr>
        <w:ind w:firstLine="720"/>
        <w:rPr>
          <w:rFonts w:ascii="Times New Roman" w:hAnsi="Times New Roman" w:cs="Times New Roman"/>
          <w:b/>
        </w:rPr>
      </w:pPr>
      <w:r>
        <w:rPr>
          <w:rFonts w:ascii="Times New Roman" w:hAnsi="Times New Roman" w:cs="Times New Roman"/>
          <w:b/>
        </w:rPr>
        <w:t xml:space="preserve">(Fig. 1) </w:t>
      </w:r>
      <w:r w:rsidRPr="001A61A3">
        <w:rPr>
          <w:rFonts w:ascii="Times New Roman" w:hAnsi="Times New Roman" w:cs="Times New Roman"/>
          <w:b/>
        </w:rPr>
        <w:t>A brain cross-section that compares a normal brain to that of a brain affected with Alzheimer’s disease.</w:t>
      </w:r>
    </w:p>
    <w:p w:rsidR="00FA0BD4" w:rsidRPr="00645E6C" w:rsidRDefault="00E500C9" w:rsidP="001A61A3">
      <w:pPr>
        <w:ind w:firstLine="720"/>
        <w:rPr>
          <w:rFonts w:ascii="Times New Roman" w:hAnsi="Times New Roman" w:cs="Times New Roman"/>
        </w:rPr>
      </w:pPr>
      <w:r w:rsidRPr="00E500C9">
        <w:rPr>
          <w:rFonts w:ascii="Times New Roman" w:hAnsi="Times New Roman" w:cs="Times New Roman"/>
        </w:rPr>
        <w:t>Alzheimer’s disease</w:t>
      </w:r>
      <w:r>
        <w:rPr>
          <w:rFonts w:ascii="Times New Roman" w:hAnsi="Times New Roman" w:cs="Times New Roman"/>
        </w:rPr>
        <w:t xml:space="preserve"> is </w:t>
      </w:r>
      <w:r w:rsidR="00C6254F">
        <w:rPr>
          <w:rFonts w:ascii="Times New Roman" w:hAnsi="Times New Roman" w:cs="Times New Roman"/>
        </w:rPr>
        <w:t>an irreversible, degenerative</w:t>
      </w:r>
      <w:r w:rsidR="00C6254F" w:rsidRPr="00E500C9">
        <w:rPr>
          <w:rFonts w:ascii="Times New Roman" w:hAnsi="Times New Roman" w:cs="Times New Roman"/>
        </w:rPr>
        <w:t xml:space="preserve"> brain disease that slowly </w:t>
      </w:r>
      <w:r w:rsidR="00C6254F">
        <w:rPr>
          <w:rFonts w:ascii="Times New Roman" w:hAnsi="Times New Roman" w:cs="Times New Roman"/>
        </w:rPr>
        <w:t>wipes</w:t>
      </w:r>
      <w:r>
        <w:rPr>
          <w:rFonts w:ascii="Times New Roman" w:hAnsi="Times New Roman" w:cs="Times New Roman"/>
        </w:rPr>
        <w:t xml:space="preserve"> out</w:t>
      </w:r>
      <w:r w:rsidRPr="00E500C9">
        <w:rPr>
          <w:rFonts w:ascii="Times New Roman" w:hAnsi="Times New Roman" w:cs="Times New Roman"/>
        </w:rPr>
        <w:t xml:space="preserve"> memory</w:t>
      </w:r>
      <w:r>
        <w:rPr>
          <w:rFonts w:ascii="Times New Roman" w:hAnsi="Times New Roman" w:cs="Times New Roman"/>
        </w:rPr>
        <w:t>,</w:t>
      </w:r>
      <w:r w:rsidRPr="00E500C9">
        <w:rPr>
          <w:rFonts w:ascii="Times New Roman" w:hAnsi="Times New Roman" w:cs="Times New Roman"/>
        </w:rPr>
        <w:t xml:space="preserve"> thinking skills, and </w:t>
      </w:r>
      <w:r>
        <w:rPr>
          <w:rFonts w:ascii="Times New Roman" w:hAnsi="Times New Roman" w:cs="Times New Roman"/>
        </w:rPr>
        <w:t>the ability to carry out simple tasks in life</w:t>
      </w:r>
      <w:r w:rsidRPr="00E500C9">
        <w:rPr>
          <w:rFonts w:ascii="Times New Roman" w:hAnsi="Times New Roman" w:cs="Times New Roman"/>
        </w:rPr>
        <w:t xml:space="preserve">. </w:t>
      </w:r>
      <w:r w:rsidR="0011168D">
        <w:rPr>
          <w:rFonts w:ascii="Times New Roman" w:hAnsi="Times New Roman" w:cs="Times New Roman"/>
        </w:rPr>
        <w:t xml:space="preserve">In most cases, people with Alzheimer’s experience their first symptoms after the age of 60. </w:t>
      </w:r>
      <w:r w:rsidRPr="00E500C9">
        <w:rPr>
          <w:rFonts w:ascii="Times New Roman" w:hAnsi="Times New Roman" w:cs="Times New Roman"/>
        </w:rPr>
        <w:t>Alzheimer’s disease is the most common cause of dementia</w:t>
      </w:r>
      <w:r w:rsidR="007E52F5">
        <w:rPr>
          <w:rFonts w:ascii="Times New Roman" w:hAnsi="Times New Roman" w:cs="Times New Roman"/>
        </w:rPr>
        <w:t xml:space="preserve"> (the loss of cognitive thinking functioning; which can later interfere with a person’s daily life and activities)</w:t>
      </w:r>
      <w:r w:rsidRPr="00E500C9">
        <w:rPr>
          <w:rFonts w:ascii="Times New Roman" w:hAnsi="Times New Roman" w:cs="Times New Roman"/>
        </w:rPr>
        <w:t xml:space="preserve"> among older people</w:t>
      </w:r>
      <w:r w:rsidRPr="004C798C">
        <w:rPr>
          <w:rFonts w:ascii="Times New Roman" w:hAnsi="Times New Roman" w:cs="Times New Roman"/>
          <w:b/>
        </w:rPr>
        <w:t xml:space="preserve">. </w:t>
      </w:r>
      <w:r w:rsidR="007C2398" w:rsidRPr="00E500C9">
        <w:rPr>
          <w:rFonts w:ascii="Times New Roman" w:hAnsi="Times New Roman" w:cs="Times New Roman"/>
        </w:rPr>
        <w:t xml:space="preserve">Scientists don’t yet fully understand what causes Alzheimer’s disease, but it is </w:t>
      </w:r>
      <w:r w:rsidR="00BB3795" w:rsidRPr="00E500C9">
        <w:rPr>
          <w:rFonts w:ascii="Times New Roman" w:hAnsi="Times New Roman" w:cs="Times New Roman"/>
        </w:rPr>
        <w:t>understandable</w:t>
      </w:r>
      <w:r w:rsidR="007C2398" w:rsidRPr="00E500C9">
        <w:rPr>
          <w:rFonts w:ascii="Times New Roman" w:hAnsi="Times New Roman" w:cs="Times New Roman"/>
        </w:rPr>
        <w:t xml:space="preserve"> that it develops because of a complex series of events that take place in the brain over a long period of time.</w:t>
      </w:r>
      <w:r w:rsidR="00BB3795">
        <w:rPr>
          <w:rFonts w:ascii="Times New Roman" w:hAnsi="Times New Roman" w:cs="Times New Roman"/>
        </w:rPr>
        <w:t xml:space="preserve"> Likely causes of this disease can go hand-in-hand with lifestyle, environment, and genetic factors.</w:t>
      </w:r>
      <w:r w:rsidR="007C2398" w:rsidRPr="00E500C9">
        <w:rPr>
          <w:rFonts w:ascii="Times New Roman" w:hAnsi="Times New Roman" w:cs="Times New Roman"/>
        </w:rPr>
        <w:t xml:space="preserve"> </w:t>
      </w:r>
      <w:r w:rsidR="007C2398">
        <w:rPr>
          <w:rFonts w:ascii="Times New Roman" w:hAnsi="Times New Roman" w:cs="Times New Roman"/>
        </w:rPr>
        <w:t xml:space="preserve">The delay of getting Alzheimer’s disease varies from person to person given the fact </w:t>
      </w:r>
      <w:r w:rsidR="007C2398">
        <w:rPr>
          <w:rFonts w:ascii="Times New Roman" w:hAnsi="Times New Roman" w:cs="Times New Roman"/>
        </w:rPr>
        <w:lastRenderedPageBreak/>
        <w:t>that genetic make-ups are very different.</w:t>
      </w:r>
      <w:r w:rsidR="001813A8">
        <w:rPr>
          <w:rFonts w:ascii="Times New Roman" w:hAnsi="Times New Roman" w:cs="Times New Roman"/>
        </w:rPr>
        <w:t xml:space="preserve"> There are a number of early signs and symptoms of AD. The most evident sign is loss of memory and other memory problems. </w:t>
      </w:r>
      <w:r w:rsidR="00545824">
        <w:rPr>
          <w:rFonts w:ascii="Times New Roman" w:hAnsi="Times New Roman" w:cs="Times New Roman"/>
        </w:rPr>
        <w:t>Since</w:t>
      </w:r>
      <w:r w:rsidR="001813A8" w:rsidRPr="00E500C9">
        <w:rPr>
          <w:rFonts w:ascii="Times New Roman" w:hAnsi="Times New Roman" w:cs="Times New Roman"/>
        </w:rPr>
        <w:t xml:space="preserve"> Alzheimer’s disease </w:t>
      </w:r>
      <w:r w:rsidR="00545824">
        <w:rPr>
          <w:rFonts w:ascii="Times New Roman" w:hAnsi="Times New Roman" w:cs="Times New Roman"/>
        </w:rPr>
        <w:t>is a very progressive disease</w:t>
      </w:r>
      <w:r w:rsidR="001813A8" w:rsidRPr="00E500C9">
        <w:rPr>
          <w:rFonts w:ascii="Times New Roman" w:hAnsi="Times New Roman" w:cs="Times New Roman"/>
        </w:rPr>
        <w:t xml:space="preserve">, memory loss continues and changes in other cognitive abilities appear. </w:t>
      </w:r>
      <w:r w:rsidR="00545824">
        <w:rPr>
          <w:rFonts w:ascii="Times New Roman" w:hAnsi="Times New Roman" w:cs="Times New Roman"/>
        </w:rPr>
        <w:t>Simple things such as forgetting names of family members, repeating statements and questions, poor judgment, mood swings, and trouble carrying out simple tasks allow for many people to be diagnosed in this</w:t>
      </w:r>
      <w:r w:rsidR="00A22E36">
        <w:rPr>
          <w:rFonts w:ascii="Times New Roman" w:hAnsi="Times New Roman" w:cs="Times New Roman"/>
        </w:rPr>
        <w:t xml:space="preserve"> first</w:t>
      </w:r>
      <w:r w:rsidR="00545824">
        <w:rPr>
          <w:rFonts w:ascii="Times New Roman" w:hAnsi="Times New Roman" w:cs="Times New Roman"/>
        </w:rPr>
        <w:t xml:space="preserve"> stage.</w:t>
      </w:r>
      <w:r w:rsidR="00B625F0">
        <w:rPr>
          <w:rFonts w:ascii="Times New Roman" w:hAnsi="Times New Roman" w:cs="Times New Roman"/>
        </w:rPr>
        <w:t xml:space="preserve"> In the second stage of Alzheimer’s </w:t>
      </w:r>
      <w:r w:rsidR="004E278C">
        <w:rPr>
          <w:rFonts w:ascii="Times New Roman" w:hAnsi="Times New Roman" w:cs="Times New Roman"/>
        </w:rPr>
        <w:t xml:space="preserve">disease </w:t>
      </w:r>
      <w:r w:rsidR="004E278C" w:rsidRPr="00E500C9">
        <w:rPr>
          <w:rFonts w:ascii="Times New Roman" w:hAnsi="Times New Roman" w:cs="Times New Roman"/>
        </w:rPr>
        <w:t xml:space="preserve">damage occurs in areas of the brain that control </w:t>
      </w:r>
      <w:r w:rsidR="00812F60">
        <w:rPr>
          <w:rFonts w:ascii="Times New Roman" w:hAnsi="Times New Roman" w:cs="Times New Roman"/>
        </w:rPr>
        <w:t>reasoning, sensory processing, reasoning, and conscious thought</w:t>
      </w:r>
      <w:r w:rsidR="004E278C" w:rsidRPr="00E500C9">
        <w:rPr>
          <w:rFonts w:ascii="Times New Roman" w:hAnsi="Times New Roman" w:cs="Times New Roman"/>
        </w:rPr>
        <w:t>. Memory loss and confusion increase, and people begin to have problems recognizing family and friends. They may be unable to learn new things, carry out tasks that involve multiple steps (such as getting dressed), or cope with new situations. They may have hallucinations, delusions, and paranoia, and may behave impulsively.</w:t>
      </w:r>
      <w:r w:rsidR="00FA0BD4" w:rsidRPr="00FA0BD4">
        <w:rPr>
          <w:rFonts w:ascii="Times New Roman" w:hAnsi="Times New Roman" w:cs="Times New Roman"/>
        </w:rPr>
        <w:t xml:space="preserve"> </w:t>
      </w:r>
      <w:r w:rsidR="00FA0BD4" w:rsidRPr="00E500C9">
        <w:rPr>
          <w:rFonts w:ascii="Times New Roman" w:hAnsi="Times New Roman" w:cs="Times New Roman"/>
        </w:rPr>
        <w:t>By the final stage, plaques and tangles have spread throughout the brain and brain tissue has shrunk significantly. People with severe Alzheimer’s cannot communicate and are completely dependent on others for their care. Near the end, the person may be in bed most or all of the time as the body shuts down.</w:t>
      </w:r>
    </w:p>
    <w:p w:rsidR="00F9639F" w:rsidRDefault="003E52C3" w:rsidP="003E52C3">
      <w:pPr>
        <w:ind w:firstLine="720"/>
        <w:rPr>
          <w:rFonts w:ascii="Times New Roman" w:hAnsi="Times New Roman" w:cs="Times New Roman"/>
        </w:rPr>
      </w:pPr>
      <w:r>
        <w:rPr>
          <w:rFonts w:ascii="Times New Roman" w:hAnsi="Times New Roman" w:cs="Times New Roman"/>
          <w:noProof/>
        </w:rPr>
        <w:drawing>
          <wp:anchor distT="0" distB="0" distL="114300" distR="114300" simplePos="0" relativeHeight="251658240" behindDoc="1" locked="0" layoutInCell="1" allowOverlap="1">
            <wp:simplePos x="0" y="0"/>
            <wp:positionH relativeFrom="column">
              <wp:posOffset>1562100</wp:posOffset>
            </wp:positionH>
            <wp:positionV relativeFrom="paragraph">
              <wp:posOffset>2891155</wp:posOffset>
            </wp:positionV>
            <wp:extent cx="2638425" cy="1981200"/>
            <wp:effectExtent l="19050" t="0" r="9525" b="0"/>
            <wp:wrapNone/>
            <wp:docPr id="6" name="Picture 6" descr="File:7TM4 (GPC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le:7TM4 (GPCR).png"/>
                    <pic:cNvPicPr>
                      <a:picLocks noChangeAspect="1" noChangeArrowheads="1"/>
                    </pic:cNvPicPr>
                  </pic:nvPicPr>
                  <pic:blipFill>
                    <a:blip r:embed="rId7" cstate="print"/>
                    <a:srcRect/>
                    <a:stretch>
                      <a:fillRect/>
                    </a:stretch>
                  </pic:blipFill>
                  <pic:spPr bwMode="auto">
                    <a:xfrm>
                      <a:off x="0" y="0"/>
                      <a:ext cx="2638425" cy="1981200"/>
                    </a:xfrm>
                    <a:prstGeom prst="rect">
                      <a:avLst/>
                    </a:prstGeom>
                    <a:noFill/>
                    <a:ln w="9525">
                      <a:noFill/>
                      <a:miter lim="800000"/>
                      <a:headEnd/>
                      <a:tailEnd/>
                    </a:ln>
                  </pic:spPr>
                </pic:pic>
              </a:graphicData>
            </a:graphic>
          </wp:anchor>
        </w:drawing>
      </w:r>
      <w:r w:rsidR="003F4167">
        <w:rPr>
          <w:rFonts w:ascii="Times New Roman" w:hAnsi="Times New Roman" w:cs="Times New Roman"/>
        </w:rPr>
        <w:t>One main question that researchers are trying to answer is how the brain gets worse as a person’s age increases. S</w:t>
      </w:r>
      <w:r w:rsidR="00E500C9" w:rsidRPr="00E500C9">
        <w:rPr>
          <w:rFonts w:ascii="Times New Roman" w:hAnsi="Times New Roman" w:cs="Times New Roman"/>
        </w:rPr>
        <w:t xml:space="preserve">cientists are learning how age-related changes in the brain may harm neurons and contribute to Alzheimer’s damage. </w:t>
      </w:r>
      <w:r w:rsidR="006700CB">
        <w:rPr>
          <w:rFonts w:ascii="Times New Roman" w:hAnsi="Times New Roman" w:cs="Times New Roman"/>
        </w:rPr>
        <w:t>There is no cure available for Alzheimer and t</w:t>
      </w:r>
      <w:r w:rsidR="00C63225">
        <w:rPr>
          <w:rFonts w:ascii="Times New Roman" w:hAnsi="Times New Roman" w:cs="Times New Roman"/>
        </w:rPr>
        <w:t xml:space="preserve">here is a lack of drug targets in this field but many recent targets have been discovered, released, and patented. </w:t>
      </w:r>
      <w:r w:rsidR="00AE3437" w:rsidRPr="00AE3437">
        <w:rPr>
          <w:rFonts w:ascii="Times New Roman" w:hAnsi="Times New Roman" w:cs="Times New Roman"/>
        </w:rPr>
        <w:t>Galapagos has recently been awarded U.S. patent 7,429,459 for the use of GPR3 in screening for Alzheimer’s drugs.</w:t>
      </w:r>
      <w:r w:rsidR="00AE3437">
        <w:rPr>
          <w:rFonts w:ascii="Times New Roman" w:hAnsi="Times New Roman" w:cs="Times New Roman"/>
        </w:rPr>
        <w:t xml:space="preserve"> </w:t>
      </w:r>
      <w:r w:rsidR="00C63225">
        <w:rPr>
          <w:rFonts w:ascii="Times New Roman" w:hAnsi="Times New Roman" w:cs="Times New Roman"/>
        </w:rPr>
        <w:t>On February 13,</w:t>
      </w:r>
      <w:r w:rsidR="006719DE">
        <w:rPr>
          <w:rFonts w:ascii="Times New Roman" w:hAnsi="Times New Roman" w:cs="Times New Roman"/>
        </w:rPr>
        <w:t xml:space="preserve"> </w:t>
      </w:r>
      <w:r w:rsidR="004F027C">
        <w:rPr>
          <w:rFonts w:ascii="Times New Roman" w:hAnsi="Times New Roman" w:cs="Times New Roman"/>
        </w:rPr>
        <w:t xml:space="preserve">2009 </w:t>
      </w:r>
      <w:r w:rsidR="006719DE">
        <w:rPr>
          <w:rFonts w:ascii="Times New Roman" w:hAnsi="Times New Roman" w:cs="Times New Roman"/>
        </w:rPr>
        <w:t xml:space="preserve">a company by the name of Galapagos revealed a key drug target for Alzheimer’s disease. This drug target is published in </w:t>
      </w:r>
      <w:r w:rsidR="006719DE">
        <w:rPr>
          <w:rFonts w:ascii="Times New Roman" w:hAnsi="Times New Roman" w:cs="Times New Roman"/>
          <w:i/>
        </w:rPr>
        <w:t>Science</w:t>
      </w:r>
      <w:r w:rsidR="000A5EF1">
        <w:rPr>
          <w:rFonts w:ascii="Times New Roman" w:hAnsi="Times New Roman" w:cs="Times New Roman"/>
          <w:i/>
        </w:rPr>
        <w:t xml:space="preserve"> </w:t>
      </w:r>
      <w:r w:rsidR="000A5EF1">
        <w:rPr>
          <w:rFonts w:ascii="Times New Roman" w:hAnsi="Times New Roman" w:cs="Times New Roman"/>
        </w:rPr>
        <w:t>and is U.S. patent granted.</w:t>
      </w:r>
      <w:r w:rsidR="00C63225">
        <w:rPr>
          <w:rFonts w:ascii="Times New Roman" w:hAnsi="Times New Roman" w:cs="Times New Roman"/>
        </w:rPr>
        <w:t xml:space="preserve"> ‘GPR3 is a promising </w:t>
      </w:r>
      <w:r w:rsidR="006700CB">
        <w:rPr>
          <w:rFonts w:ascii="Times New Roman" w:hAnsi="Times New Roman" w:cs="Times New Roman"/>
        </w:rPr>
        <w:t>drug</w:t>
      </w:r>
      <w:r w:rsidR="00C63225">
        <w:rPr>
          <w:rFonts w:ascii="Times New Roman" w:hAnsi="Times New Roman" w:cs="Times New Roman"/>
        </w:rPr>
        <w:t xml:space="preserve"> target for developing a treatment for Alzheimer’s.’ </w:t>
      </w:r>
      <w:r w:rsidR="00C63225" w:rsidRPr="00C63225">
        <w:rPr>
          <w:rFonts w:ascii="Times New Roman" w:hAnsi="Times New Roman" w:cs="Times New Roman"/>
        </w:rPr>
        <w:t>Inhibition of GPR3 prevented the accumulation of beta-</w:t>
      </w:r>
      <w:proofErr w:type="spellStart"/>
      <w:r w:rsidR="00C63225" w:rsidRPr="00C63225">
        <w:rPr>
          <w:rFonts w:ascii="Times New Roman" w:hAnsi="Times New Roman" w:cs="Times New Roman"/>
        </w:rPr>
        <w:t>amyloid</w:t>
      </w:r>
      <w:proofErr w:type="spellEnd"/>
      <w:r w:rsidR="00C63225" w:rsidRPr="00C63225">
        <w:rPr>
          <w:rFonts w:ascii="Times New Roman" w:hAnsi="Times New Roman" w:cs="Times New Roman"/>
        </w:rPr>
        <w:t>, a protein in the brains of Alzheimer’s patients that is believed to cause the disease.  The article also shows that GPR3 levels are higher in the areas of the brain that are affected in Alzheimer’s patients.  The activity of GPR3 can likely be inhibited with a small molecule drug.  Taken together, GPR3 is a promising drug target for development of a treatment for Alzheimer’s disease.</w:t>
      </w:r>
      <w:r w:rsidR="00F9639F" w:rsidRPr="00F9639F">
        <w:t xml:space="preserve"> </w:t>
      </w:r>
    </w:p>
    <w:p w:rsidR="00F57E50" w:rsidRDefault="00F57E50" w:rsidP="00F9639F">
      <w:pPr>
        <w:ind w:firstLine="720"/>
        <w:rPr>
          <w:rFonts w:ascii="Times New Roman" w:hAnsi="Times New Roman" w:cs="Times New Roman"/>
        </w:rPr>
      </w:pPr>
    </w:p>
    <w:p w:rsidR="00F57E50" w:rsidRDefault="00F57E50" w:rsidP="00F9639F">
      <w:pPr>
        <w:ind w:firstLine="720"/>
        <w:rPr>
          <w:rFonts w:ascii="Times New Roman" w:hAnsi="Times New Roman" w:cs="Times New Roman"/>
        </w:rPr>
      </w:pPr>
    </w:p>
    <w:p w:rsidR="00F57E50" w:rsidRDefault="00F57E50" w:rsidP="00F9639F">
      <w:pPr>
        <w:ind w:firstLine="720"/>
        <w:rPr>
          <w:rFonts w:ascii="Times New Roman" w:hAnsi="Times New Roman" w:cs="Times New Roman"/>
        </w:rPr>
      </w:pPr>
    </w:p>
    <w:p w:rsidR="00F57E50" w:rsidRDefault="00F57E50" w:rsidP="00F9639F">
      <w:pPr>
        <w:ind w:firstLine="720"/>
        <w:rPr>
          <w:rFonts w:ascii="Times New Roman" w:hAnsi="Times New Roman" w:cs="Times New Roman"/>
        </w:rPr>
      </w:pPr>
    </w:p>
    <w:p w:rsidR="00F57E50" w:rsidRDefault="00F57E50" w:rsidP="003E52C3">
      <w:pPr>
        <w:rPr>
          <w:rFonts w:ascii="Times New Roman" w:hAnsi="Times New Roman" w:cs="Times New Roman"/>
        </w:rPr>
      </w:pPr>
    </w:p>
    <w:p w:rsidR="003E52C3" w:rsidRDefault="003E52C3" w:rsidP="003E52C3">
      <w:pPr>
        <w:rPr>
          <w:rFonts w:ascii="Times New Roman" w:hAnsi="Times New Roman" w:cs="Times New Roman"/>
          <w:b/>
        </w:rPr>
      </w:pPr>
    </w:p>
    <w:p w:rsidR="003E52C3" w:rsidRDefault="00262E92" w:rsidP="003E52C3">
      <w:pPr>
        <w:rPr>
          <w:rFonts w:ascii="Times New Roman" w:hAnsi="Times New Roman" w:cs="Times New Roman"/>
          <w:b/>
        </w:rPr>
      </w:pPr>
      <w:r w:rsidRPr="00262E92">
        <w:rPr>
          <w:rFonts w:ascii="Times New Roman" w:hAnsi="Times New Roman" w:cs="Times New Roman"/>
          <w:b/>
        </w:rPr>
        <w:t>(Fig. 2) The seven-</w:t>
      </w:r>
      <w:proofErr w:type="spellStart"/>
      <w:r w:rsidRPr="00262E92">
        <w:rPr>
          <w:rFonts w:ascii="Times New Roman" w:hAnsi="Times New Roman" w:cs="Times New Roman"/>
          <w:b/>
        </w:rPr>
        <w:t>transmembrane</w:t>
      </w:r>
      <w:proofErr w:type="spellEnd"/>
      <w:r w:rsidRPr="00262E92">
        <w:rPr>
          <w:rFonts w:ascii="Times New Roman" w:hAnsi="Times New Roman" w:cs="Times New Roman"/>
          <w:b/>
        </w:rPr>
        <w:t xml:space="preserve"> α-helix structure of a G-protein-coupled receptor</w:t>
      </w:r>
    </w:p>
    <w:p w:rsidR="000E45A8" w:rsidRPr="003E52C3" w:rsidRDefault="00F9639F" w:rsidP="003E52C3">
      <w:pPr>
        <w:ind w:firstLine="720"/>
        <w:rPr>
          <w:rStyle w:val="apple-style-span"/>
          <w:rFonts w:ascii="Times New Roman" w:hAnsi="Times New Roman" w:cs="Times New Roman"/>
          <w:b/>
        </w:rPr>
      </w:pPr>
      <w:r w:rsidRPr="0023652E">
        <w:rPr>
          <w:rFonts w:ascii="Times New Roman" w:hAnsi="Times New Roman" w:cs="Times New Roman"/>
          <w:b/>
        </w:rPr>
        <w:t xml:space="preserve">Accumulation of the </w:t>
      </w:r>
      <w:proofErr w:type="spellStart"/>
      <w:r w:rsidRPr="0023652E">
        <w:rPr>
          <w:rFonts w:ascii="Times New Roman" w:hAnsi="Times New Roman" w:cs="Times New Roman"/>
          <w:b/>
        </w:rPr>
        <w:t>amyloid</w:t>
      </w:r>
      <w:proofErr w:type="spellEnd"/>
      <w:r w:rsidRPr="0023652E">
        <w:rPr>
          <w:rFonts w:ascii="Times New Roman" w:hAnsi="Times New Roman" w:cs="Times New Roman"/>
          <w:b/>
        </w:rPr>
        <w:t>-β peptide (</w:t>
      </w:r>
      <w:proofErr w:type="spellStart"/>
      <w:r w:rsidRPr="0023652E">
        <w:rPr>
          <w:rFonts w:ascii="Times New Roman" w:hAnsi="Times New Roman" w:cs="Times New Roman"/>
          <w:b/>
        </w:rPr>
        <w:t>Aβ</w:t>
      </w:r>
      <w:proofErr w:type="spellEnd"/>
      <w:r w:rsidRPr="0023652E">
        <w:rPr>
          <w:rFonts w:ascii="Times New Roman" w:hAnsi="Times New Roman" w:cs="Times New Roman"/>
          <w:b/>
        </w:rPr>
        <w:t xml:space="preserve">) is thought to represent a central problem in the pathogenesis of Alzheimer’s disease. This functional genomics effort identified the G protein–coupled receptor, GPR3, as a modulator of </w:t>
      </w:r>
      <w:proofErr w:type="spellStart"/>
      <w:r w:rsidRPr="0023652E">
        <w:rPr>
          <w:rFonts w:ascii="Times New Roman" w:hAnsi="Times New Roman" w:cs="Times New Roman"/>
          <w:b/>
        </w:rPr>
        <w:t>Aβ</w:t>
      </w:r>
      <w:proofErr w:type="spellEnd"/>
      <w:r w:rsidRPr="0023652E">
        <w:rPr>
          <w:rFonts w:ascii="Times New Roman" w:hAnsi="Times New Roman" w:cs="Times New Roman"/>
          <w:b/>
        </w:rPr>
        <w:t xml:space="preserve"> production. GPR3 has been mapped to a chromosomal locus associated with increased risk for Alzheimer’s disease; is highly expressed in hippocampus and cortex, regions of the brain that strongly correlate with Alzheimer’s disease </w:t>
      </w:r>
      <w:r w:rsidRPr="0023652E">
        <w:rPr>
          <w:rFonts w:ascii="Times New Roman" w:hAnsi="Times New Roman" w:cs="Times New Roman"/>
          <w:b/>
        </w:rPr>
        <w:lastRenderedPageBreak/>
        <w:t>progression; and thus represents an attractive drug target</w:t>
      </w:r>
      <w:r w:rsidR="0023652E">
        <w:rPr>
          <w:rFonts w:ascii="Times New Roman" w:hAnsi="Times New Roman" w:cs="Times New Roman"/>
        </w:rPr>
        <w:t xml:space="preserve"> (</w:t>
      </w:r>
      <w:r w:rsidR="0023652E" w:rsidRPr="003946E0">
        <w:rPr>
          <w:rFonts w:ascii="Times New Roman" w:hAnsi="Times New Roman" w:cs="Times New Roman"/>
          <w:i/>
        </w:rPr>
        <w:t>Galapagos</w:t>
      </w:r>
      <w:r w:rsidR="0023652E">
        <w:rPr>
          <w:rFonts w:ascii="Times New Roman" w:hAnsi="Times New Roman" w:cs="Times New Roman"/>
        </w:rPr>
        <w:t xml:space="preserve">). </w:t>
      </w:r>
      <w:r w:rsidR="004F027C">
        <w:rPr>
          <w:rStyle w:val="apple-style-span"/>
          <w:rFonts w:ascii="Times New Roman" w:hAnsi="Times New Roman" w:cs="Times New Roman"/>
        </w:rPr>
        <w:t xml:space="preserve">According to </w:t>
      </w:r>
      <w:proofErr w:type="spellStart"/>
      <w:r w:rsidR="00B76F82" w:rsidRPr="00D472A9">
        <w:rPr>
          <w:rStyle w:val="apple-style-span"/>
          <w:rFonts w:ascii="Times New Roman" w:hAnsi="Times New Roman" w:cs="Times New Roman"/>
          <w:i/>
        </w:rPr>
        <w:t>ScienceDaily</w:t>
      </w:r>
      <w:proofErr w:type="spellEnd"/>
      <w:r w:rsidR="004F027C">
        <w:rPr>
          <w:rStyle w:val="apple-style-span"/>
          <w:rFonts w:ascii="Times New Roman" w:hAnsi="Times New Roman" w:cs="Times New Roman"/>
        </w:rPr>
        <w:t>, f</w:t>
      </w:r>
      <w:r w:rsidR="00B76F82" w:rsidRPr="00B76F82">
        <w:rPr>
          <w:rStyle w:val="apple-style-span"/>
          <w:rFonts w:ascii="Times New Roman" w:hAnsi="Times New Roman" w:cs="Times New Roman"/>
        </w:rPr>
        <w:t xml:space="preserve">or some time, scientists have blamed Alzheimer's disease on a small molecule called </w:t>
      </w:r>
      <w:proofErr w:type="spellStart"/>
      <w:r w:rsidR="00B76F82" w:rsidRPr="00B76F82">
        <w:rPr>
          <w:rStyle w:val="apple-style-span"/>
          <w:rFonts w:ascii="Times New Roman" w:hAnsi="Times New Roman" w:cs="Times New Roman"/>
        </w:rPr>
        <w:t>amyloid</w:t>
      </w:r>
      <w:proofErr w:type="spellEnd"/>
      <w:r w:rsidR="00B76F82" w:rsidRPr="00B76F82">
        <w:rPr>
          <w:rStyle w:val="apple-style-span"/>
          <w:rFonts w:ascii="Times New Roman" w:hAnsi="Times New Roman" w:cs="Times New Roman"/>
        </w:rPr>
        <w:t xml:space="preserve"> beta protein (A beta) that leaves large gummy deposits in the brain. Recent studies suggest that these A beta proteins stick together to form </w:t>
      </w:r>
      <w:r w:rsidR="004F027C">
        <w:rPr>
          <w:rStyle w:val="apple-style-span"/>
          <w:rFonts w:ascii="Times New Roman" w:hAnsi="Times New Roman" w:cs="Times New Roman"/>
        </w:rPr>
        <w:t>“</w:t>
      </w:r>
      <w:r w:rsidR="00B76F82" w:rsidRPr="0023652E">
        <w:rPr>
          <w:rStyle w:val="apple-style-span"/>
          <w:rFonts w:ascii="Times New Roman" w:hAnsi="Times New Roman" w:cs="Times New Roman"/>
          <w:b/>
        </w:rPr>
        <w:t>floating toxic clumps that kill brain cells</w:t>
      </w:r>
      <w:proofErr w:type="gramStart"/>
      <w:r w:rsidR="004F027C">
        <w:rPr>
          <w:rStyle w:val="apple-style-span"/>
          <w:rFonts w:ascii="Times New Roman" w:hAnsi="Times New Roman" w:cs="Times New Roman"/>
        </w:rPr>
        <w:t>”(</w:t>
      </w:r>
      <w:proofErr w:type="gramEnd"/>
      <w:r w:rsidR="004F027C" w:rsidRPr="003946E0">
        <w:rPr>
          <w:rStyle w:val="apple-style-span"/>
          <w:rFonts w:ascii="Times New Roman" w:hAnsi="Times New Roman" w:cs="Times New Roman"/>
          <w:i/>
        </w:rPr>
        <w:t>UCLA</w:t>
      </w:r>
      <w:r w:rsidR="004F027C">
        <w:rPr>
          <w:rStyle w:val="apple-style-span"/>
          <w:rFonts w:ascii="Times New Roman" w:hAnsi="Times New Roman" w:cs="Times New Roman"/>
        </w:rPr>
        <w:t>)</w:t>
      </w:r>
      <w:r w:rsidR="00B76F82" w:rsidRPr="00B76F82">
        <w:rPr>
          <w:rStyle w:val="apple-style-span"/>
          <w:rFonts w:ascii="Times New Roman" w:hAnsi="Times New Roman" w:cs="Times New Roman"/>
        </w:rPr>
        <w:t>. Now, UCLA scientists h</w:t>
      </w:r>
      <w:r w:rsidR="004F027C">
        <w:rPr>
          <w:rStyle w:val="apple-style-span"/>
          <w:rFonts w:ascii="Times New Roman" w:hAnsi="Times New Roman" w:cs="Times New Roman"/>
        </w:rPr>
        <w:t>ave identified a tiny loop in A-</w:t>
      </w:r>
      <w:r w:rsidR="00B76F82" w:rsidRPr="00B76F82">
        <w:rPr>
          <w:rStyle w:val="apple-style-span"/>
          <w:rFonts w:ascii="Times New Roman" w:hAnsi="Times New Roman" w:cs="Times New Roman"/>
        </w:rPr>
        <w:t>beta as the likely c</w:t>
      </w:r>
      <w:r w:rsidR="004F027C">
        <w:rPr>
          <w:rStyle w:val="apple-style-span"/>
          <w:rFonts w:ascii="Times New Roman" w:hAnsi="Times New Roman" w:cs="Times New Roman"/>
        </w:rPr>
        <w:t>ause</w:t>
      </w:r>
      <w:r w:rsidR="00B76F82" w:rsidRPr="00B76F82">
        <w:rPr>
          <w:rStyle w:val="apple-style-span"/>
          <w:rFonts w:ascii="Times New Roman" w:hAnsi="Times New Roman" w:cs="Times New Roman"/>
        </w:rPr>
        <w:t xml:space="preserve"> behind the adhesion process</w:t>
      </w:r>
      <w:r w:rsidR="008B1C83">
        <w:rPr>
          <w:rStyle w:val="apple-style-span"/>
          <w:rFonts w:ascii="Times New Roman" w:hAnsi="Times New Roman" w:cs="Times New Roman"/>
        </w:rPr>
        <w:t xml:space="preserve"> within the brain</w:t>
      </w:r>
      <w:r w:rsidR="00B76F82" w:rsidRPr="00B76F82">
        <w:rPr>
          <w:rStyle w:val="apple-style-span"/>
          <w:rFonts w:ascii="Times New Roman" w:hAnsi="Times New Roman" w:cs="Times New Roman"/>
        </w:rPr>
        <w:t>.</w:t>
      </w:r>
      <w:r w:rsidR="00B76F82" w:rsidRPr="00B76F82">
        <w:t xml:space="preserve"> </w:t>
      </w:r>
      <w:r w:rsidR="00B76F82" w:rsidRPr="00B76F82">
        <w:rPr>
          <w:rStyle w:val="apple-style-span"/>
          <w:rFonts w:ascii="Times New Roman" w:hAnsi="Times New Roman" w:cs="Times New Roman"/>
        </w:rPr>
        <w:t xml:space="preserve">The UCLA team </w:t>
      </w:r>
      <w:r w:rsidR="004F027C">
        <w:rPr>
          <w:rStyle w:val="apple-style-span"/>
          <w:rFonts w:ascii="Times New Roman" w:hAnsi="Times New Roman" w:cs="Times New Roman"/>
        </w:rPr>
        <w:t>found out that gene mutations in A-</w:t>
      </w:r>
      <w:r w:rsidR="00B76F82" w:rsidRPr="00B76F82">
        <w:rPr>
          <w:rStyle w:val="apple-style-span"/>
          <w:rFonts w:ascii="Times New Roman" w:hAnsi="Times New Roman" w:cs="Times New Roman"/>
        </w:rPr>
        <w:t xml:space="preserve">beta increase the loop's flexibility, </w:t>
      </w:r>
      <w:r w:rsidR="004F027C">
        <w:rPr>
          <w:rStyle w:val="apple-style-span"/>
          <w:rFonts w:ascii="Times New Roman" w:hAnsi="Times New Roman" w:cs="Times New Roman"/>
        </w:rPr>
        <w:t xml:space="preserve">causing </w:t>
      </w:r>
      <w:r w:rsidR="00B76F82" w:rsidRPr="00B76F82">
        <w:rPr>
          <w:rStyle w:val="apple-style-span"/>
          <w:rFonts w:ascii="Times New Roman" w:hAnsi="Times New Roman" w:cs="Times New Roman"/>
        </w:rPr>
        <w:t>it to join easily with</w:t>
      </w:r>
      <w:r w:rsidR="004F027C">
        <w:rPr>
          <w:rStyle w:val="apple-style-span"/>
          <w:rFonts w:ascii="Times New Roman" w:hAnsi="Times New Roman" w:cs="Times New Roman"/>
        </w:rPr>
        <w:t xml:space="preserve"> loops from other A-</w:t>
      </w:r>
      <w:r w:rsidR="00B76F82" w:rsidRPr="00B76F82">
        <w:rPr>
          <w:rStyle w:val="apple-style-span"/>
          <w:rFonts w:ascii="Times New Roman" w:hAnsi="Times New Roman" w:cs="Times New Roman"/>
        </w:rPr>
        <w:t xml:space="preserve">beta proteins and form clumps. </w:t>
      </w:r>
      <w:r w:rsidR="00B76F82" w:rsidRPr="003946E0">
        <w:rPr>
          <w:rStyle w:val="apple-style-span"/>
          <w:rFonts w:ascii="Times New Roman" w:hAnsi="Times New Roman" w:cs="Times New Roman"/>
          <w:b/>
        </w:rPr>
        <w:t>The loop also appears in the region of the</w:t>
      </w:r>
      <w:r w:rsidR="004F027C" w:rsidRPr="003946E0">
        <w:rPr>
          <w:rStyle w:val="apple-style-span"/>
          <w:rFonts w:ascii="Times New Roman" w:hAnsi="Times New Roman" w:cs="Times New Roman"/>
          <w:b/>
        </w:rPr>
        <w:t xml:space="preserve"> protein that regulates how, and how much A-b</w:t>
      </w:r>
      <w:r w:rsidR="00B76F82" w:rsidRPr="003946E0">
        <w:rPr>
          <w:rStyle w:val="apple-style-span"/>
          <w:rFonts w:ascii="Times New Roman" w:hAnsi="Times New Roman" w:cs="Times New Roman"/>
          <w:b/>
        </w:rPr>
        <w:t>eta is made.</w:t>
      </w:r>
      <w:r w:rsidR="003B3F6B" w:rsidRPr="003946E0">
        <w:rPr>
          <w:rStyle w:val="apple-style-span"/>
          <w:rFonts w:ascii="Times New Roman" w:hAnsi="Times New Roman" w:cs="Times New Roman"/>
          <w:b/>
        </w:rPr>
        <w:t xml:space="preserve"> </w:t>
      </w:r>
      <w:r w:rsidR="00B76F82" w:rsidRPr="003946E0">
        <w:rPr>
          <w:rStyle w:val="apple-style-span"/>
          <w:rFonts w:ascii="Times New Roman" w:hAnsi="Times New Roman" w:cs="Times New Roman"/>
          <w:b/>
        </w:rPr>
        <w:t>Current drugs treat the symptoms of Alzheimer's but not the disease's underlying cause. B</w:t>
      </w:r>
      <w:r w:rsidR="004F027C" w:rsidRPr="003946E0">
        <w:rPr>
          <w:rStyle w:val="apple-style-span"/>
          <w:rFonts w:ascii="Times New Roman" w:hAnsi="Times New Roman" w:cs="Times New Roman"/>
          <w:b/>
        </w:rPr>
        <w:t>y shedding light on how toxic A-</w:t>
      </w:r>
      <w:r w:rsidR="00B76F82" w:rsidRPr="003946E0">
        <w:rPr>
          <w:rStyle w:val="apple-style-span"/>
          <w:rFonts w:ascii="Times New Roman" w:hAnsi="Times New Roman" w:cs="Times New Roman"/>
          <w:b/>
        </w:rPr>
        <w:t>beta formations arise in the brain, the UCLA discovery could aid the design of new drugs that</w:t>
      </w:r>
      <w:r w:rsidR="004F027C" w:rsidRPr="003946E0">
        <w:rPr>
          <w:rStyle w:val="apple-style-span"/>
          <w:rFonts w:ascii="Times New Roman" w:hAnsi="Times New Roman" w:cs="Times New Roman"/>
          <w:b/>
        </w:rPr>
        <w:t xml:space="preserve"> both block the production of A-</w:t>
      </w:r>
      <w:r w:rsidR="00B76F82" w:rsidRPr="003946E0">
        <w:rPr>
          <w:rStyle w:val="apple-style-span"/>
          <w:rFonts w:ascii="Times New Roman" w:hAnsi="Times New Roman" w:cs="Times New Roman"/>
          <w:b/>
        </w:rPr>
        <w:t>beta and prevent it from clumping</w:t>
      </w:r>
      <w:r w:rsidR="002859E1" w:rsidRPr="003946E0">
        <w:rPr>
          <w:rStyle w:val="apple-style-span"/>
          <w:rFonts w:ascii="Times New Roman" w:hAnsi="Times New Roman" w:cs="Times New Roman"/>
          <w:b/>
        </w:rPr>
        <w:t xml:space="preserve">. </w:t>
      </w:r>
      <w:r w:rsidR="004F027C" w:rsidRPr="003946E0">
        <w:rPr>
          <w:rStyle w:val="apple-style-span"/>
          <w:rFonts w:ascii="Times New Roman" w:hAnsi="Times New Roman" w:cs="Times New Roman"/>
          <w:b/>
        </w:rPr>
        <w:t>Specific symptoms that go hand-in-hand with this protein are related to g</w:t>
      </w:r>
      <w:r w:rsidR="00875D89" w:rsidRPr="003946E0">
        <w:rPr>
          <w:rStyle w:val="apple-style-span"/>
          <w:rFonts w:ascii="Times New Roman" w:hAnsi="Times New Roman" w:cs="Times New Roman"/>
          <w:b/>
        </w:rPr>
        <w:t xml:space="preserve">amma </w:t>
      </w:r>
      <w:proofErr w:type="spellStart"/>
      <w:r w:rsidR="00875D89" w:rsidRPr="003946E0">
        <w:rPr>
          <w:rStyle w:val="apple-style-span"/>
          <w:rFonts w:ascii="Times New Roman" w:hAnsi="Times New Roman" w:cs="Times New Roman"/>
          <w:b/>
        </w:rPr>
        <w:t>secretase</w:t>
      </w:r>
      <w:proofErr w:type="spellEnd"/>
      <w:r w:rsidR="00875D89" w:rsidRPr="003946E0">
        <w:rPr>
          <w:rStyle w:val="apple-style-span"/>
          <w:rFonts w:ascii="Times New Roman" w:hAnsi="Times New Roman" w:cs="Times New Roman"/>
          <w:b/>
        </w:rPr>
        <w:t xml:space="preserve"> inhibitors</w:t>
      </w:r>
      <w:r w:rsidR="004F027C" w:rsidRPr="003946E0">
        <w:rPr>
          <w:rStyle w:val="apple-style-span"/>
          <w:rFonts w:ascii="Times New Roman" w:hAnsi="Times New Roman" w:cs="Times New Roman"/>
          <w:b/>
        </w:rPr>
        <w:t xml:space="preserve"> </w:t>
      </w:r>
      <w:r w:rsidR="00A846E0" w:rsidRPr="003946E0">
        <w:rPr>
          <w:rStyle w:val="apple-style-span"/>
          <w:rFonts w:ascii="Times New Roman" w:hAnsi="Times New Roman" w:cs="Times New Roman"/>
          <w:b/>
        </w:rPr>
        <w:t>which block</w:t>
      </w:r>
      <w:r w:rsidR="00875D89" w:rsidRPr="003946E0">
        <w:rPr>
          <w:rStyle w:val="apple-style-span"/>
          <w:rFonts w:ascii="Times New Roman" w:hAnsi="Times New Roman" w:cs="Times New Roman"/>
          <w:b/>
        </w:rPr>
        <w:t xml:space="preserve"> proteins involved in the creation of </w:t>
      </w:r>
      <w:proofErr w:type="spellStart"/>
      <w:r w:rsidR="00875D89" w:rsidRPr="003946E0">
        <w:rPr>
          <w:rStyle w:val="apple-style-span"/>
          <w:rFonts w:ascii="Times New Roman" w:hAnsi="Times New Roman" w:cs="Times New Roman"/>
          <w:b/>
        </w:rPr>
        <w:t>amyloid</w:t>
      </w:r>
      <w:proofErr w:type="spellEnd"/>
      <w:r w:rsidR="00875D89" w:rsidRPr="003946E0">
        <w:rPr>
          <w:rStyle w:val="apple-style-span"/>
          <w:rFonts w:ascii="Times New Roman" w:hAnsi="Times New Roman" w:cs="Times New Roman"/>
          <w:b/>
        </w:rPr>
        <w:t xml:space="preserve"> beta, the main </w:t>
      </w:r>
      <w:r w:rsidR="004F027C" w:rsidRPr="003946E0">
        <w:rPr>
          <w:rStyle w:val="apple-style-span"/>
          <w:rFonts w:ascii="Times New Roman" w:hAnsi="Times New Roman" w:cs="Times New Roman"/>
          <w:b/>
        </w:rPr>
        <w:t>component</w:t>
      </w:r>
      <w:r w:rsidR="00A846E0" w:rsidRPr="003946E0">
        <w:rPr>
          <w:rStyle w:val="apple-style-span"/>
          <w:rFonts w:ascii="Times New Roman" w:hAnsi="Times New Roman" w:cs="Times New Roman"/>
          <w:b/>
        </w:rPr>
        <w:t xml:space="preserve"> of Alzheimer's. </w:t>
      </w:r>
      <w:r w:rsidR="00875D89" w:rsidRPr="003946E0">
        <w:rPr>
          <w:rStyle w:val="apple-style-span"/>
          <w:rFonts w:ascii="Times New Roman" w:hAnsi="Times New Roman" w:cs="Times New Roman"/>
          <w:b/>
        </w:rPr>
        <w:t xml:space="preserve">Patients cannot continuously take these drugs because nonstop inhibition of the gamma </w:t>
      </w:r>
      <w:proofErr w:type="spellStart"/>
      <w:r w:rsidR="00875D89" w:rsidRPr="003946E0">
        <w:rPr>
          <w:rStyle w:val="apple-style-span"/>
          <w:rFonts w:ascii="Times New Roman" w:hAnsi="Times New Roman" w:cs="Times New Roman"/>
          <w:b/>
        </w:rPr>
        <w:t>secretase</w:t>
      </w:r>
      <w:proofErr w:type="spellEnd"/>
      <w:r w:rsidR="00875D89" w:rsidRPr="003946E0">
        <w:rPr>
          <w:rStyle w:val="apple-style-span"/>
          <w:rFonts w:ascii="Times New Roman" w:hAnsi="Times New Roman" w:cs="Times New Roman"/>
          <w:b/>
        </w:rPr>
        <w:t xml:space="preserve"> enzyme has harmful side effects</w:t>
      </w:r>
      <w:r w:rsidR="003946E0">
        <w:rPr>
          <w:rStyle w:val="apple-style-span"/>
          <w:rFonts w:ascii="Times New Roman" w:hAnsi="Times New Roman" w:cs="Times New Roman"/>
          <w:b/>
        </w:rPr>
        <w:t xml:space="preserve"> </w:t>
      </w:r>
      <w:r w:rsidR="003946E0">
        <w:rPr>
          <w:rStyle w:val="apple-style-span"/>
          <w:rFonts w:ascii="Times New Roman" w:hAnsi="Times New Roman" w:cs="Times New Roman"/>
        </w:rPr>
        <w:t>(</w:t>
      </w:r>
      <w:r w:rsidR="003946E0" w:rsidRPr="003946E0">
        <w:rPr>
          <w:rStyle w:val="apple-style-span"/>
          <w:rFonts w:ascii="Times New Roman" w:hAnsi="Times New Roman" w:cs="Times New Roman"/>
          <w:i/>
        </w:rPr>
        <w:t>UCLA</w:t>
      </w:r>
      <w:r w:rsidR="003946E0">
        <w:rPr>
          <w:rStyle w:val="apple-style-span"/>
          <w:rFonts w:ascii="Times New Roman" w:hAnsi="Times New Roman" w:cs="Times New Roman"/>
        </w:rPr>
        <w:t>).</w:t>
      </w:r>
      <w:r w:rsidR="00875D89" w:rsidRPr="00875D89">
        <w:rPr>
          <w:rStyle w:val="apple-style-span"/>
          <w:rFonts w:ascii="Times New Roman" w:hAnsi="Times New Roman" w:cs="Times New Roman"/>
        </w:rPr>
        <w:t xml:space="preserve">One study had revealed that when physicians temporarily halted used of the inhibitors in humans, </w:t>
      </w:r>
      <w:proofErr w:type="spellStart"/>
      <w:r w:rsidR="00875D89" w:rsidRPr="00875D89">
        <w:rPr>
          <w:rStyle w:val="apple-style-span"/>
          <w:rFonts w:ascii="Times New Roman" w:hAnsi="Times New Roman" w:cs="Times New Roman"/>
        </w:rPr>
        <w:t>amyloid</w:t>
      </w:r>
      <w:proofErr w:type="spellEnd"/>
      <w:r w:rsidR="00875D89" w:rsidRPr="00875D89">
        <w:rPr>
          <w:rStyle w:val="apple-style-span"/>
          <w:rFonts w:ascii="Times New Roman" w:hAnsi="Times New Roman" w:cs="Times New Roman"/>
        </w:rPr>
        <w:t xml:space="preserve"> beta levels in the blood </w:t>
      </w:r>
      <w:r w:rsidR="00921E4E" w:rsidRPr="00875D89">
        <w:rPr>
          <w:rStyle w:val="apple-style-span"/>
          <w:rFonts w:ascii="Times New Roman" w:hAnsi="Times New Roman" w:cs="Times New Roman"/>
        </w:rPr>
        <w:t>rush forward</w:t>
      </w:r>
      <w:r w:rsidR="00875D89" w:rsidRPr="00875D89">
        <w:rPr>
          <w:rStyle w:val="apple-style-span"/>
          <w:rFonts w:ascii="Times New Roman" w:hAnsi="Times New Roman" w:cs="Times New Roman"/>
        </w:rPr>
        <w:t xml:space="preserve">. An animal study suggested cessation of treatment also led to an </w:t>
      </w:r>
      <w:proofErr w:type="spellStart"/>
      <w:r w:rsidR="00875D89" w:rsidRPr="00875D89">
        <w:rPr>
          <w:rStyle w:val="apple-style-span"/>
          <w:rFonts w:ascii="Times New Roman" w:hAnsi="Times New Roman" w:cs="Times New Roman"/>
        </w:rPr>
        <w:t>amyloid</w:t>
      </w:r>
      <w:proofErr w:type="spellEnd"/>
      <w:r w:rsidR="00875D89" w:rsidRPr="00875D89">
        <w:rPr>
          <w:rStyle w:val="apple-style-span"/>
          <w:rFonts w:ascii="Times New Roman" w:hAnsi="Times New Roman" w:cs="Times New Roman"/>
        </w:rPr>
        <w:t xml:space="preserve"> beta increase in the brain. </w:t>
      </w:r>
      <w:r w:rsidR="00875D89" w:rsidRPr="007F416E">
        <w:rPr>
          <w:rStyle w:val="apple-style-span"/>
          <w:rFonts w:ascii="Times New Roman" w:hAnsi="Times New Roman" w:cs="Times New Roman"/>
          <w:b/>
        </w:rPr>
        <w:t xml:space="preserve">Researchers have been watching for similar effects in current human clinical trials of gamma </w:t>
      </w:r>
      <w:proofErr w:type="spellStart"/>
      <w:r w:rsidR="00875D89" w:rsidRPr="007F416E">
        <w:rPr>
          <w:rStyle w:val="apple-style-span"/>
          <w:rFonts w:ascii="Times New Roman" w:hAnsi="Times New Roman" w:cs="Times New Roman"/>
          <w:b/>
        </w:rPr>
        <w:t>secretase</w:t>
      </w:r>
      <w:proofErr w:type="spellEnd"/>
      <w:r w:rsidR="00875D89" w:rsidRPr="007F416E">
        <w:rPr>
          <w:rStyle w:val="apple-style-span"/>
          <w:rFonts w:ascii="Times New Roman" w:hAnsi="Times New Roman" w:cs="Times New Roman"/>
          <w:b/>
        </w:rPr>
        <w:t xml:space="preserve"> inhibitors</w:t>
      </w:r>
      <w:r w:rsidR="002859E1" w:rsidRPr="007F416E">
        <w:rPr>
          <w:rStyle w:val="apple-style-span"/>
          <w:rFonts w:ascii="Times New Roman" w:hAnsi="Times New Roman" w:cs="Times New Roman"/>
          <w:b/>
        </w:rPr>
        <w:t>.</w:t>
      </w:r>
      <w:r w:rsidR="007F416E">
        <w:rPr>
          <w:rStyle w:val="apple-style-span"/>
          <w:rFonts w:ascii="Times New Roman" w:hAnsi="Times New Roman" w:cs="Times New Roman"/>
        </w:rPr>
        <w:t xml:space="preserve"> (</w:t>
      </w:r>
      <w:r w:rsidR="007F416E">
        <w:rPr>
          <w:rStyle w:val="apple-style-span"/>
          <w:rFonts w:ascii="Times New Roman" w:hAnsi="Times New Roman" w:cs="Times New Roman"/>
          <w:i/>
        </w:rPr>
        <w:t>UCLA).</w:t>
      </w:r>
      <w:r w:rsidR="00D21775" w:rsidRPr="00D21775">
        <w:rPr>
          <w:rStyle w:val="apple-style-span"/>
          <w:rFonts w:ascii="Times New Roman" w:hAnsi="Times New Roman" w:cs="Times New Roman"/>
        </w:rPr>
        <w:t>T</w:t>
      </w:r>
      <w:r w:rsidR="00D21775">
        <w:rPr>
          <w:rStyle w:val="apple-style-span"/>
          <w:rFonts w:ascii="Times New Roman" w:hAnsi="Times New Roman" w:cs="Times New Roman"/>
        </w:rPr>
        <w:t>h</w:t>
      </w:r>
      <w:r w:rsidR="002859E1">
        <w:rPr>
          <w:rStyle w:val="apple-style-span"/>
          <w:rFonts w:ascii="Times New Roman" w:hAnsi="Times New Roman" w:cs="Times New Roman"/>
        </w:rPr>
        <w:t xml:space="preserve">is particular </w:t>
      </w:r>
      <w:r w:rsidR="00D21775" w:rsidRPr="00D21775">
        <w:rPr>
          <w:rStyle w:val="apple-style-span"/>
          <w:rFonts w:ascii="Times New Roman" w:hAnsi="Times New Roman" w:cs="Times New Roman"/>
        </w:rPr>
        <w:t xml:space="preserve">peptide can be dissolved initially in water (approximately 6 mg/ml).  </w:t>
      </w:r>
      <w:r w:rsidR="002859E1">
        <w:rPr>
          <w:rStyle w:val="apple-style-span"/>
          <w:rFonts w:ascii="Times New Roman" w:hAnsi="Times New Roman" w:cs="Times New Roman"/>
        </w:rPr>
        <w:t>With given precautions, it is said “</w:t>
      </w:r>
      <w:r w:rsidR="002859E1" w:rsidRPr="007F416E">
        <w:rPr>
          <w:rStyle w:val="apple-style-span"/>
          <w:rFonts w:ascii="Times New Roman" w:hAnsi="Times New Roman" w:cs="Times New Roman"/>
          <w:b/>
        </w:rPr>
        <w:t>d</w:t>
      </w:r>
      <w:r w:rsidR="00D21775" w:rsidRPr="007F416E">
        <w:rPr>
          <w:rStyle w:val="apple-style-span"/>
          <w:rFonts w:ascii="Times New Roman" w:hAnsi="Times New Roman" w:cs="Times New Roman"/>
          <w:b/>
        </w:rPr>
        <w:t>o not dissolve the lyophilized peptide directly into saline or buffer as the peptide will not be soluble.  For maximal biological activity, it should be further diluted with PBS that does not contain calcium to 1 mg/ml and incubated at 37 °C for 4 days before adding to culture media at the final desired concentration</w:t>
      </w:r>
      <w:r w:rsidR="002859E1">
        <w:rPr>
          <w:rStyle w:val="apple-style-span"/>
          <w:rFonts w:ascii="Times New Roman" w:hAnsi="Times New Roman" w:cs="Times New Roman"/>
        </w:rPr>
        <w:t>”(</w:t>
      </w:r>
      <w:r w:rsidR="002859E1">
        <w:rPr>
          <w:rStyle w:val="apple-style-span"/>
          <w:rFonts w:ascii="Times New Roman" w:hAnsi="Times New Roman" w:cs="Times New Roman"/>
          <w:i/>
        </w:rPr>
        <w:t>Sigma)</w:t>
      </w:r>
      <w:r w:rsidR="00D21775" w:rsidRPr="00D21775">
        <w:rPr>
          <w:rStyle w:val="apple-style-span"/>
          <w:rFonts w:ascii="Times New Roman" w:hAnsi="Times New Roman" w:cs="Times New Roman"/>
        </w:rPr>
        <w:t>.</w:t>
      </w:r>
    </w:p>
    <w:p w:rsidR="000E45A8" w:rsidRPr="000E45A8" w:rsidRDefault="000E45A8" w:rsidP="000E45A8">
      <w:pPr>
        <w:rPr>
          <w:rStyle w:val="apple-style-span"/>
          <w:rFonts w:ascii="Times New Roman" w:hAnsi="Times New Roman" w:cs="Times New Roman"/>
        </w:rPr>
      </w:pPr>
      <w:r w:rsidRPr="00A21877">
        <w:rPr>
          <w:rStyle w:val="apple-style-span"/>
          <w:rFonts w:ascii="Times New Roman" w:hAnsi="Times New Roman" w:cs="Times New Roman"/>
          <w:b/>
        </w:rPr>
        <w:t xml:space="preserve">Molecular Formula: </w:t>
      </w:r>
      <w:r w:rsidRPr="000E45A8">
        <w:rPr>
          <w:rStyle w:val="apple-style-span"/>
          <w:rFonts w:ascii="Times New Roman" w:hAnsi="Times New Roman" w:cs="Times New Roman"/>
        </w:rPr>
        <w:t>C</w:t>
      </w:r>
      <w:r w:rsidRPr="000E45A8">
        <w:rPr>
          <w:rStyle w:val="apple-style-span"/>
          <w:rFonts w:ascii="Times New Roman" w:hAnsi="Times New Roman" w:cs="Times New Roman"/>
          <w:vertAlign w:val="subscript"/>
        </w:rPr>
        <w:t>194</w:t>
      </w:r>
      <w:r w:rsidRPr="000E45A8">
        <w:rPr>
          <w:rStyle w:val="apple-style-span"/>
          <w:rFonts w:ascii="Times New Roman" w:hAnsi="Times New Roman" w:cs="Times New Roman"/>
        </w:rPr>
        <w:t>H</w:t>
      </w:r>
      <w:r w:rsidRPr="000E45A8">
        <w:rPr>
          <w:rStyle w:val="apple-style-span"/>
          <w:rFonts w:ascii="Times New Roman" w:hAnsi="Times New Roman" w:cs="Times New Roman"/>
          <w:vertAlign w:val="subscript"/>
        </w:rPr>
        <w:t>295</w:t>
      </w:r>
      <w:r w:rsidRPr="000E45A8">
        <w:rPr>
          <w:rStyle w:val="apple-style-span"/>
          <w:rFonts w:ascii="Times New Roman" w:hAnsi="Times New Roman" w:cs="Times New Roman"/>
        </w:rPr>
        <w:t>N</w:t>
      </w:r>
      <w:r w:rsidRPr="000E45A8">
        <w:rPr>
          <w:rStyle w:val="apple-style-span"/>
          <w:rFonts w:ascii="Times New Roman" w:hAnsi="Times New Roman" w:cs="Times New Roman"/>
          <w:vertAlign w:val="subscript"/>
        </w:rPr>
        <w:t>53</w:t>
      </w:r>
      <w:r w:rsidRPr="000E45A8">
        <w:rPr>
          <w:rStyle w:val="apple-style-span"/>
          <w:rFonts w:ascii="Times New Roman" w:hAnsi="Times New Roman" w:cs="Times New Roman"/>
        </w:rPr>
        <w:t>O</w:t>
      </w:r>
      <w:r w:rsidRPr="000E45A8">
        <w:rPr>
          <w:rStyle w:val="apple-style-span"/>
          <w:rFonts w:ascii="Times New Roman" w:hAnsi="Times New Roman" w:cs="Times New Roman"/>
          <w:vertAlign w:val="subscript"/>
        </w:rPr>
        <w:t>58</w:t>
      </w:r>
      <w:r w:rsidRPr="000E45A8">
        <w:rPr>
          <w:rStyle w:val="apple-style-span"/>
          <w:rFonts w:ascii="Times New Roman" w:hAnsi="Times New Roman" w:cs="Times New Roman"/>
        </w:rPr>
        <w:t>S</w:t>
      </w:r>
    </w:p>
    <w:p w:rsidR="000E45A8" w:rsidRPr="000E45A8" w:rsidRDefault="000E45A8" w:rsidP="000E45A8">
      <w:pPr>
        <w:rPr>
          <w:rStyle w:val="apple-style-span"/>
          <w:rFonts w:ascii="Times New Roman" w:hAnsi="Times New Roman" w:cs="Times New Roman"/>
        </w:rPr>
      </w:pPr>
      <w:r w:rsidRPr="00A21877">
        <w:rPr>
          <w:rStyle w:val="apple-style-span"/>
          <w:rFonts w:ascii="Times New Roman" w:hAnsi="Times New Roman" w:cs="Times New Roman"/>
          <w:b/>
        </w:rPr>
        <w:t xml:space="preserve">Molecular Weight: </w:t>
      </w:r>
      <w:proofErr w:type="gramStart"/>
      <w:r w:rsidRPr="000E45A8">
        <w:rPr>
          <w:rStyle w:val="apple-style-span"/>
          <w:rFonts w:ascii="Times New Roman" w:hAnsi="Times New Roman" w:cs="Times New Roman"/>
        </w:rPr>
        <w:t xml:space="preserve">4,329.8 </w:t>
      </w:r>
      <w:proofErr w:type="spellStart"/>
      <w:r w:rsidRPr="000E45A8">
        <w:rPr>
          <w:rStyle w:val="apple-style-span"/>
          <w:rFonts w:ascii="Times New Roman" w:hAnsi="Times New Roman" w:cs="Times New Roman"/>
        </w:rPr>
        <w:t>Da</w:t>
      </w:r>
      <w:proofErr w:type="spellEnd"/>
      <w:proofErr w:type="gramEnd"/>
    </w:p>
    <w:p w:rsidR="000E45A8" w:rsidRPr="000E45A8" w:rsidRDefault="000E45A8" w:rsidP="000E45A8">
      <w:pPr>
        <w:rPr>
          <w:rStyle w:val="apple-style-span"/>
          <w:rFonts w:ascii="Times New Roman" w:hAnsi="Times New Roman" w:cs="Times New Roman"/>
        </w:rPr>
      </w:pPr>
      <w:r w:rsidRPr="00A21877">
        <w:rPr>
          <w:rStyle w:val="apple-style-span"/>
          <w:rFonts w:ascii="Times New Roman" w:hAnsi="Times New Roman" w:cs="Times New Roman"/>
          <w:b/>
        </w:rPr>
        <w:t>CAS Number:</w:t>
      </w:r>
      <w:r w:rsidRPr="000E45A8">
        <w:rPr>
          <w:rStyle w:val="apple-style-span"/>
          <w:rFonts w:ascii="Times New Roman" w:hAnsi="Times New Roman" w:cs="Times New Roman"/>
        </w:rPr>
        <w:t xml:space="preserve"> 131438-7 9-4</w:t>
      </w:r>
    </w:p>
    <w:p w:rsidR="00214496" w:rsidRDefault="000E45A8" w:rsidP="000E45A8">
      <w:pPr>
        <w:rPr>
          <w:rStyle w:val="apple-style-span"/>
          <w:rFonts w:ascii="Times New Roman" w:hAnsi="Times New Roman" w:cs="Times New Roman"/>
        </w:rPr>
      </w:pPr>
      <w:r w:rsidRPr="00A21877">
        <w:rPr>
          <w:rStyle w:val="apple-style-span"/>
          <w:rFonts w:ascii="Times New Roman" w:hAnsi="Times New Roman" w:cs="Times New Roman"/>
          <w:b/>
        </w:rPr>
        <w:t>Structure:</w:t>
      </w:r>
      <w:r w:rsidR="00A21877">
        <w:rPr>
          <w:rStyle w:val="apple-style-span"/>
          <w:rFonts w:ascii="Times New Roman" w:hAnsi="Times New Roman" w:cs="Times New Roman"/>
        </w:rPr>
        <w:t xml:space="preserve"> </w:t>
      </w:r>
      <w:r w:rsidRPr="000E45A8">
        <w:rPr>
          <w:rStyle w:val="apple-style-span"/>
          <w:rFonts w:ascii="Times New Roman" w:hAnsi="Times New Roman" w:cs="Times New Roman"/>
        </w:rPr>
        <w:t>Asp-Ala-Glu-Phe-Arg-His-Asp-Ser-Gly-Tyr-Glu-ValHis-His-Gln-Lys-Leu-Val-Phe-Phe-Ala-Glu-Asp-ValGly-Ser-Asn-Lys-Gly-Ala-Ile-Ile-Gly-Leu-Met-Val-GlyGly-Val-Val-OH</w:t>
      </w:r>
    </w:p>
    <w:p w:rsidR="00214496" w:rsidRDefault="00214496" w:rsidP="00E14884">
      <w:pPr>
        <w:rPr>
          <w:rStyle w:val="apple-style-span"/>
          <w:rFonts w:ascii="Times New Roman" w:hAnsi="Times New Roman" w:cs="Times New Roman"/>
        </w:rPr>
      </w:pPr>
    </w:p>
    <w:p w:rsidR="00214496" w:rsidRDefault="00214496" w:rsidP="00E14884">
      <w:pPr>
        <w:rPr>
          <w:rStyle w:val="apple-style-span"/>
          <w:rFonts w:ascii="Times New Roman" w:hAnsi="Times New Roman" w:cs="Times New Roman"/>
        </w:rPr>
      </w:pPr>
    </w:p>
    <w:p w:rsidR="00214496" w:rsidRDefault="00214496" w:rsidP="00E14884">
      <w:pPr>
        <w:rPr>
          <w:rStyle w:val="apple-style-span"/>
          <w:rFonts w:ascii="Times New Roman" w:hAnsi="Times New Roman" w:cs="Times New Roman"/>
        </w:rPr>
      </w:pPr>
    </w:p>
    <w:p w:rsidR="00214496" w:rsidRDefault="00214496" w:rsidP="00E14884">
      <w:pPr>
        <w:rPr>
          <w:rStyle w:val="apple-style-span"/>
          <w:rFonts w:ascii="Times New Roman" w:hAnsi="Times New Roman" w:cs="Times New Roman"/>
        </w:rPr>
      </w:pPr>
    </w:p>
    <w:p w:rsidR="00214496" w:rsidRDefault="003E52C3" w:rsidP="00E14884">
      <w:pPr>
        <w:rPr>
          <w:rStyle w:val="apple-style-span"/>
          <w:rFonts w:ascii="Times New Roman" w:hAnsi="Times New Roman" w:cs="Times New Roman"/>
        </w:rPr>
      </w:pPr>
      <w:r>
        <w:rPr>
          <w:rFonts w:ascii="Times New Roman" w:hAnsi="Times New Roman" w:cs="Times New Roman"/>
          <w:noProof/>
        </w:rPr>
        <w:drawing>
          <wp:anchor distT="0" distB="0" distL="114300" distR="114300" simplePos="0" relativeHeight="251659264" behindDoc="1" locked="0" layoutInCell="1" allowOverlap="1">
            <wp:simplePos x="0" y="0"/>
            <wp:positionH relativeFrom="column">
              <wp:posOffset>1152525</wp:posOffset>
            </wp:positionH>
            <wp:positionV relativeFrom="paragraph">
              <wp:posOffset>-701040</wp:posOffset>
            </wp:positionV>
            <wp:extent cx="2752725" cy="2305050"/>
            <wp:effectExtent l="19050" t="0" r="9525" b="0"/>
            <wp:wrapTight wrapText="bothSides">
              <wp:wrapPolygon edited="0">
                <wp:start x="-149" y="0"/>
                <wp:lineTo x="-149" y="21421"/>
                <wp:lineTo x="21675" y="21421"/>
                <wp:lineTo x="21675" y="0"/>
                <wp:lineTo x="-149" y="0"/>
              </wp:wrapPolygon>
            </wp:wrapTight>
            <wp:docPr id="12" name="Picture 12" descr="http://www.sciencedaily.com/images/2007/10/071022164228-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sciencedaily.com/images/2007/10/071022164228-large.jpg"/>
                    <pic:cNvPicPr>
                      <a:picLocks noChangeAspect="1" noChangeArrowheads="1"/>
                    </pic:cNvPicPr>
                  </pic:nvPicPr>
                  <pic:blipFill>
                    <a:blip r:embed="rId8" cstate="print"/>
                    <a:srcRect/>
                    <a:stretch>
                      <a:fillRect/>
                    </a:stretch>
                  </pic:blipFill>
                  <pic:spPr bwMode="auto">
                    <a:xfrm>
                      <a:off x="0" y="0"/>
                      <a:ext cx="2752725" cy="2305050"/>
                    </a:xfrm>
                    <a:prstGeom prst="rect">
                      <a:avLst/>
                    </a:prstGeom>
                    <a:noFill/>
                    <a:ln w="9525">
                      <a:noFill/>
                      <a:miter lim="800000"/>
                      <a:headEnd/>
                      <a:tailEnd/>
                    </a:ln>
                  </pic:spPr>
                </pic:pic>
              </a:graphicData>
            </a:graphic>
          </wp:anchor>
        </w:drawing>
      </w:r>
    </w:p>
    <w:p w:rsidR="00214496" w:rsidRDefault="00F9639F" w:rsidP="00E14884">
      <w:pPr>
        <w:rPr>
          <w:rStyle w:val="apple-style-span"/>
          <w:rFonts w:ascii="Times New Roman" w:hAnsi="Times New Roman" w:cs="Times New Roman"/>
        </w:rPr>
      </w:pPr>
      <w:r w:rsidRPr="00F9639F">
        <w:t xml:space="preserve"> </w:t>
      </w:r>
    </w:p>
    <w:p w:rsidR="00214496" w:rsidRDefault="00214496" w:rsidP="00E14884">
      <w:pPr>
        <w:rPr>
          <w:rStyle w:val="apple-style-span"/>
          <w:rFonts w:ascii="Times New Roman" w:hAnsi="Times New Roman" w:cs="Times New Roman"/>
        </w:rPr>
      </w:pPr>
    </w:p>
    <w:p w:rsidR="00214496" w:rsidRDefault="00214496" w:rsidP="00E14884">
      <w:pPr>
        <w:rPr>
          <w:rStyle w:val="apple-style-span"/>
          <w:rFonts w:ascii="Times New Roman" w:hAnsi="Times New Roman" w:cs="Times New Roman"/>
        </w:rPr>
      </w:pPr>
    </w:p>
    <w:p w:rsidR="003E52C3" w:rsidRDefault="003E52C3" w:rsidP="00E14884">
      <w:pPr>
        <w:rPr>
          <w:rStyle w:val="apple-style-span"/>
          <w:rFonts w:ascii="Times New Roman" w:hAnsi="Times New Roman" w:cs="Times New Roman"/>
          <w:b/>
        </w:rPr>
      </w:pPr>
    </w:p>
    <w:p w:rsidR="003E52C3" w:rsidRDefault="003E52C3" w:rsidP="00E14884">
      <w:pPr>
        <w:rPr>
          <w:rStyle w:val="apple-style-span"/>
          <w:rFonts w:ascii="Times New Roman" w:hAnsi="Times New Roman" w:cs="Times New Roman"/>
          <w:b/>
        </w:rPr>
      </w:pPr>
    </w:p>
    <w:p w:rsidR="00214496" w:rsidRPr="00D21775" w:rsidRDefault="00D21775" w:rsidP="00E14884">
      <w:pPr>
        <w:rPr>
          <w:rStyle w:val="apple-style-span"/>
          <w:rFonts w:ascii="Times New Roman" w:hAnsi="Times New Roman" w:cs="Times New Roman"/>
          <w:b/>
        </w:rPr>
      </w:pPr>
      <w:r w:rsidRPr="00D21775">
        <w:rPr>
          <w:rStyle w:val="apple-style-span"/>
          <w:rFonts w:ascii="Times New Roman" w:hAnsi="Times New Roman" w:cs="Times New Roman"/>
          <w:b/>
        </w:rPr>
        <w:t>(Fig. 3)</w:t>
      </w:r>
      <w:proofErr w:type="spellStart"/>
      <w:proofErr w:type="gramStart"/>
      <w:r w:rsidRPr="00D21775">
        <w:rPr>
          <w:rStyle w:val="apple-style-span"/>
          <w:rFonts w:ascii="Times New Roman" w:hAnsi="Times New Roman" w:cs="Times New Roman"/>
          <w:b/>
        </w:rPr>
        <w:t>Amyloid</w:t>
      </w:r>
      <w:proofErr w:type="spellEnd"/>
      <w:r w:rsidRPr="00D21775">
        <w:rPr>
          <w:rStyle w:val="apple-style-span"/>
          <w:rFonts w:ascii="Times New Roman" w:hAnsi="Times New Roman" w:cs="Times New Roman"/>
          <w:b/>
        </w:rPr>
        <w:t xml:space="preserve"> Protein Loop.</w:t>
      </w:r>
      <w:proofErr w:type="gramEnd"/>
      <w:r w:rsidRPr="00D21775">
        <w:rPr>
          <w:rStyle w:val="apple-style-span"/>
          <w:rFonts w:ascii="Times New Roman" w:hAnsi="Times New Roman" w:cs="Times New Roman"/>
          <w:b/>
        </w:rPr>
        <w:t xml:space="preserve"> Broken red lines indicate a loop in the </w:t>
      </w:r>
      <w:proofErr w:type="spellStart"/>
      <w:r w:rsidRPr="00D21775">
        <w:rPr>
          <w:rStyle w:val="apple-style-span"/>
          <w:rFonts w:ascii="Times New Roman" w:hAnsi="Times New Roman" w:cs="Times New Roman"/>
          <w:b/>
        </w:rPr>
        <w:t>amyloid</w:t>
      </w:r>
      <w:proofErr w:type="spellEnd"/>
      <w:r w:rsidRPr="00D21775">
        <w:rPr>
          <w:rStyle w:val="apple-style-span"/>
          <w:rFonts w:ascii="Times New Roman" w:hAnsi="Times New Roman" w:cs="Times New Roman"/>
          <w:b/>
        </w:rPr>
        <w:t xml:space="preserve"> B-protein that enables it to attach to other proteins and form clumps that kill brain cells. (Credit: Image courtesy of University of California)</w:t>
      </w:r>
    </w:p>
    <w:p w:rsidR="009C6048" w:rsidRPr="00B76F82" w:rsidRDefault="00095D2B" w:rsidP="00095D2B">
      <w:pPr>
        <w:rPr>
          <w:rStyle w:val="apple-style-span"/>
          <w:rFonts w:ascii="Times New Roman" w:hAnsi="Times New Roman" w:cs="Times New Roman"/>
          <w:b/>
        </w:rPr>
      </w:pPr>
      <w:r>
        <w:rPr>
          <w:rStyle w:val="apple-style-span"/>
          <w:rFonts w:ascii="Times New Roman" w:hAnsi="Times New Roman" w:cs="Times New Roman"/>
        </w:rPr>
        <w:tab/>
      </w:r>
      <w:r w:rsidRPr="00645E6C">
        <w:rPr>
          <w:rFonts w:ascii="Times New Roman" w:hAnsi="Times New Roman" w:cs="Times New Roman"/>
        </w:rPr>
        <w:t xml:space="preserve">In the years to come, AD is expected to pose physical and emotional challenges for more and more families and other caregivers, in addition to those with the disease. The growing number of people with AD and the costs associated with the disease also will put a heavy economic burden on society. </w:t>
      </w:r>
      <w:r w:rsidR="00AD109C" w:rsidRPr="00AD109C">
        <w:rPr>
          <w:rFonts w:ascii="Times New Roman" w:hAnsi="Times New Roman" w:cs="Times New Roman"/>
          <w:b/>
        </w:rPr>
        <w:t>“According to recent estimates, as many as 2.4 million to 5.1 million Americans have AD. Unless the disease can be effectively treated or prevented, the number of people with AD will increase significantly if current population trends continue. That’s because the risk of AD increases with age, and the U.S. population is aging. The number of people age 65 and older is expected to grow from 39 million in 2008 to 72 million in 2030, and the numb</w:t>
      </w:r>
      <w:r w:rsidR="00AD109C" w:rsidRPr="004C798C">
        <w:rPr>
          <w:rFonts w:ascii="Times New Roman" w:hAnsi="Times New Roman" w:cs="Times New Roman"/>
          <w:b/>
        </w:rPr>
        <w:t>er of people with AD doubles for every 5-year interval beyond age 65.”</w:t>
      </w:r>
      <w:r w:rsidR="00AD109C">
        <w:rPr>
          <w:rFonts w:ascii="Times New Roman" w:hAnsi="Times New Roman" w:cs="Times New Roman"/>
        </w:rPr>
        <w:t xml:space="preserve"> </w:t>
      </w:r>
      <w:proofErr w:type="gramStart"/>
      <w:r w:rsidR="00AD109C">
        <w:rPr>
          <w:rFonts w:ascii="Times New Roman" w:hAnsi="Times New Roman" w:cs="Times New Roman"/>
        </w:rPr>
        <w:t>(</w:t>
      </w:r>
      <w:r w:rsidR="00AD109C">
        <w:rPr>
          <w:rFonts w:ascii="Times New Roman" w:hAnsi="Times New Roman" w:cs="Times New Roman"/>
          <w:i/>
        </w:rPr>
        <w:t>NIA).</w:t>
      </w:r>
      <w:proofErr w:type="gramEnd"/>
      <w:r w:rsidR="00AD109C">
        <w:rPr>
          <w:rFonts w:ascii="Times New Roman" w:hAnsi="Times New Roman" w:cs="Times New Roman"/>
          <w:i/>
        </w:rPr>
        <w:t xml:space="preserve"> </w:t>
      </w:r>
      <w:r w:rsidRPr="00E500C9">
        <w:rPr>
          <w:rFonts w:ascii="Times New Roman" w:hAnsi="Times New Roman" w:cs="Times New Roman"/>
        </w:rPr>
        <w:t>One of the great</w:t>
      </w:r>
      <w:r w:rsidR="007F416E">
        <w:rPr>
          <w:rFonts w:ascii="Times New Roman" w:hAnsi="Times New Roman" w:cs="Times New Roman"/>
        </w:rPr>
        <w:t>est unsolved</w:t>
      </w:r>
      <w:r w:rsidRPr="00E500C9">
        <w:rPr>
          <w:rFonts w:ascii="Times New Roman" w:hAnsi="Times New Roman" w:cs="Times New Roman"/>
        </w:rPr>
        <w:t xml:space="preserve"> mysteries of Alzheimer’s disease is why it largely strikes older adults</w:t>
      </w:r>
      <w:r w:rsidR="007F416E">
        <w:rPr>
          <w:rFonts w:ascii="Times New Roman" w:hAnsi="Times New Roman" w:cs="Times New Roman"/>
        </w:rPr>
        <w:t>; only time will provide the information that many scientists need.</w:t>
      </w:r>
    </w:p>
    <w:p w:rsidR="00875D89" w:rsidRDefault="00875D89" w:rsidP="00214496">
      <w:pPr>
        <w:jc w:val="center"/>
        <w:rPr>
          <w:rStyle w:val="apple-style-span"/>
          <w:rFonts w:ascii="Times New Roman" w:hAnsi="Times New Roman" w:cs="Times New Roman"/>
          <w:b/>
        </w:rPr>
      </w:pPr>
    </w:p>
    <w:p w:rsidR="00875D89" w:rsidRDefault="007F416E" w:rsidP="00214496">
      <w:pPr>
        <w:jc w:val="center"/>
        <w:rPr>
          <w:rStyle w:val="apple-style-span"/>
          <w:rFonts w:ascii="Times New Roman" w:hAnsi="Times New Roman" w:cs="Times New Roman"/>
          <w:b/>
        </w:rPr>
      </w:pPr>
      <w:r>
        <w:rPr>
          <w:rStyle w:val="apple-style-span"/>
          <w:rFonts w:ascii="Times New Roman" w:hAnsi="Times New Roman" w:cs="Times New Roman"/>
          <w:b/>
        </w:rPr>
        <w:tab/>
      </w:r>
    </w:p>
    <w:p w:rsidR="00875D89" w:rsidRDefault="00875D89" w:rsidP="00214496">
      <w:pPr>
        <w:jc w:val="center"/>
        <w:rPr>
          <w:rStyle w:val="apple-style-span"/>
          <w:rFonts w:ascii="Times New Roman" w:hAnsi="Times New Roman" w:cs="Times New Roman"/>
          <w:b/>
        </w:rPr>
      </w:pPr>
    </w:p>
    <w:p w:rsidR="00875D89" w:rsidRDefault="00875D89" w:rsidP="00214496">
      <w:pPr>
        <w:jc w:val="center"/>
        <w:rPr>
          <w:rStyle w:val="apple-style-span"/>
          <w:rFonts w:ascii="Times New Roman" w:hAnsi="Times New Roman" w:cs="Times New Roman"/>
          <w:b/>
        </w:rPr>
      </w:pPr>
    </w:p>
    <w:p w:rsidR="00875D89" w:rsidRDefault="00875D89" w:rsidP="00214496">
      <w:pPr>
        <w:jc w:val="center"/>
        <w:rPr>
          <w:rStyle w:val="apple-style-span"/>
          <w:rFonts w:ascii="Times New Roman" w:hAnsi="Times New Roman" w:cs="Times New Roman"/>
          <w:b/>
        </w:rPr>
      </w:pPr>
    </w:p>
    <w:p w:rsidR="00875D89" w:rsidRDefault="00875D89" w:rsidP="00875D89">
      <w:pPr>
        <w:rPr>
          <w:rStyle w:val="apple-style-span"/>
          <w:rFonts w:ascii="Times New Roman" w:hAnsi="Times New Roman" w:cs="Times New Roman"/>
          <w:b/>
        </w:rPr>
      </w:pPr>
    </w:p>
    <w:p w:rsidR="00875D89" w:rsidRDefault="00875D89" w:rsidP="00875D89">
      <w:pPr>
        <w:rPr>
          <w:rStyle w:val="apple-style-span"/>
          <w:rFonts w:ascii="Times New Roman" w:hAnsi="Times New Roman" w:cs="Times New Roman"/>
          <w:b/>
        </w:rPr>
      </w:pPr>
    </w:p>
    <w:p w:rsidR="00E97748" w:rsidRDefault="00E97748" w:rsidP="00875D89">
      <w:pPr>
        <w:jc w:val="center"/>
        <w:rPr>
          <w:rStyle w:val="apple-style-span"/>
          <w:rFonts w:ascii="Times New Roman" w:hAnsi="Times New Roman" w:cs="Times New Roman"/>
          <w:b/>
        </w:rPr>
      </w:pPr>
    </w:p>
    <w:p w:rsidR="00BA3868" w:rsidRDefault="00BA3868" w:rsidP="00875D89">
      <w:pPr>
        <w:jc w:val="center"/>
        <w:rPr>
          <w:rStyle w:val="apple-style-span"/>
          <w:rFonts w:ascii="Times New Roman" w:hAnsi="Times New Roman" w:cs="Times New Roman"/>
          <w:b/>
        </w:rPr>
      </w:pPr>
    </w:p>
    <w:p w:rsidR="00BA3868" w:rsidRDefault="00BA3868" w:rsidP="00875D89">
      <w:pPr>
        <w:jc w:val="center"/>
        <w:rPr>
          <w:rStyle w:val="apple-style-span"/>
          <w:rFonts w:ascii="Times New Roman" w:hAnsi="Times New Roman" w:cs="Times New Roman"/>
          <w:b/>
        </w:rPr>
      </w:pPr>
    </w:p>
    <w:p w:rsidR="00BA3868" w:rsidRDefault="00BA3868" w:rsidP="00875D89">
      <w:pPr>
        <w:jc w:val="center"/>
        <w:rPr>
          <w:rStyle w:val="apple-style-span"/>
          <w:rFonts w:ascii="Times New Roman" w:hAnsi="Times New Roman" w:cs="Times New Roman"/>
          <w:b/>
        </w:rPr>
      </w:pPr>
    </w:p>
    <w:p w:rsidR="00BA3868" w:rsidRDefault="00BA3868" w:rsidP="00CA260E">
      <w:pPr>
        <w:rPr>
          <w:rStyle w:val="apple-style-span"/>
          <w:rFonts w:ascii="Times New Roman" w:hAnsi="Times New Roman" w:cs="Times New Roman"/>
          <w:b/>
        </w:rPr>
      </w:pPr>
    </w:p>
    <w:p w:rsidR="00EA7934" w:rsidRDefault="00EA7934" w:rsidP="00EA7934">
      <w:pPr>
        <w:rPr>
          <w:rStyle w:val="apple-style-span"/>
          <w:rFonts w:ascii="Times New Roman" w:hAnsi="Times New Roman" w:cs="Times New Roman"/>
          <w:b/>
        </w:rPr>
      </w:pPr>
    </w:p>
    <w:p w:rsidR="00BA7F2F" w:rsidRDefault="00BA7F2F" w:rsidP="00BA7F2F">
      <w:pPr>
        <w:rPr>
          <w:rStyle w:val="apple-style-span"/>
          <w:rFonts w:ascii="Times New Roman" w:hAnsi="Times New Roman" w:cs="Times New Roman"/>
          <w:b/>
        </w:rPr>
      </w:pPr>
    </w:p>
    <w:p w:rsidR="00214496" w:rsidRPr="00B76F82" w:rsidRDefault="00214496" w:rsidP="00BA7F2F">
      <w:pPr>
        <w:jc w:val="center"/>
        <w:rPr>
          <w:rStyle w:val="apple-style-span"/>
          <w:rFonts w:ascii="Times New Roman" w:hAnsi="Times New Roman" w:cs="Times New Roman"/>
          <w:b/>
        </w:rPr>
      </w:pPr>
      <w:r w:rsidRPr="00B76F82">
        <w:rPr>
          <w:rStyle w:val="apple-style-span"/>
          <w:rFonts w:ascii="Times New Roman" w:hAnsi="Times New Roman" w:cs="Times New Roman"/>
          <w:b/>
        </w:rPr>
        <w:lastRenderedPageBreak/>
        <w:t>References</w:t>
      </w:r>
    </w:p>
    <w:p w:rsidR="00143DFC" w:rsidRPr="00B76F82" w:rsidRDefault="00143DFC" w:rsidP="00143DFC">
      <w:pPr>
        <w:rPr>
          <w:rStyle w:val="apple-style-span"/>
          <w:rFonts w:ascii="Times New Roman" w:hAnsi="Times New Roman" w:cs="Times New Roman"/>
        </w:rPr>
      </w:pPr>
      <w:proofErr w:type="spellStart"/>
      <w:r w:rsidRPr="00B76F82">
        <w:rPr>
          <w:rStyle w:val="apple-style-span"/>
          <w:rFonts w:ascii="Times New Roman" w:hAnsi="Times New Roman" w:cs="Times New Roman"/>
        </w:rPr>
        <w:t>PubMed</w:t>
      </w:r>
      <w:proofErr w:type="spellEnd"/>
    </w:p>
    <w:p w:rsidR="009F501F" w:rsidRPr="00B76F82" w:rsidRDefault="009F501F" w:rsidP="00143DFC">
      <w:pPr>
        <w:rPr>
          <w:rFonts w:ascii="Times New Roman" w:hAnsi="Times New Roman" w:cs="Times New Roman"/>
        </w:rPr>
      </w:pPr>
      <w:r w:rsidRPr="00B76F82">
        <w:rPr>
          <w:rFonts w:ascii="Times New Roman" w:hAnsi="Times New Roman" w:cs="Times New Roman"/>
        </w:rPr>
        <w:t xml:space="preserve">http://www.lib.utexas.edu/chem/ --Web of Science </w:t>
      </w:r>
    </w:p>
    <w:p w:rsidR="006371A2" w:rsidRPr="00B76F82" w:rsidRDefault="006371A2" w:rsidP="00143DFC">
      <w:pPr>
        <w:rPr>
          <w:rFonts w:ascii="Times New Roman" w:hAnsi="Times New Roman" w:cs="Times New Roman"/>
        </w:rPr>
      </w:pPr>
      <w:r w:rsidRPr="00B76F82">
        <w:rPr>
          <w:rFonts w:ascii="Times New Roman" w:hAnsi="Times New Roman" w:cs="Times New Roman"/>
        </w:rPr>
        <w:t xml:space="preserve">Science Daily Home Page http://www.sciencedaily.com/ (accessed Feb 6, 2011). Part of http://www.sciencedaily.com/releases/2007/10/071022164228.htm Possible Physical Origin </w:t>
      </w:r>
      <w:proofErr w:type="gramStart"/>
      <w:r w:rsidRPr="00B76F82">
        <w:rPr>
          <w:rFonts w:ascii="Times New Roman" w:hAnsi="Times New Roman" w:cs="Times New Roman"/>
        </w:rPr>
        <w:t>Of</w:t>
      </w:r>
      <w:proofErr w:type="gramEnd"/>
      <w:r w:rsidRPr="00B76F82">
        <w:rPr>
          <w:rFonts w:ascii="Times New Roman" w:hAnsi="Times New Roman" w:cs="Times New Roman"/>
        </w:rPr>
        <w:t xml:space="preserve"> Alzheimer's Disease (accessed Feb 6, 2011)</w:t>
      </w:r>
    </w:p>
    <w:p w:rsidR="00B52F8B" w:rsidRPr="00B76F82" w:rsidRDefault="00B52F8B" w:rsidP="00143DFC">
      <w:pPr>
        <w:rPr>
          <w:rStyle w:val="apple-style-span"/>
          <w:rFonts w:ascii="Times New Roman" w:hAnsi="Times New Roman" w:cs="Times New Roman"/>
        </w:rPr>
      </w:pPr>
      <w:r w:rsidRPr="00B76F82">
        <w:rPr>
          <w:rStyle w:val="apple-style-span"/>
          <w:rFonts w:ascii="Times New Roman" w:hAnsi="Times New Roman" w:cs="Times New Roman"/>
        </w:rPr>
        <w:t xml:space="preserve">Medline </w:t>
      </w:r>
      <w:proofErr w:type="gramStart"/>
      <w:r w:rsidRPr="00B76F82">
        <w:rPr>
          <w:rStyle w:val="apple-style-span"/>
          <w:rFonts w:ascii="Times New Roman" w:hAnsi="Times New Roman" w:cs="Times New Roman"/>
        </w:rPr>
        <w:t>Plus</w:t>
      </w:r>
      <w:proofErr w:type="gramEnd"/>
      <w:r w:rsidRPr="00B76F82">
        <w:rPr>
          <w:rStyle w:val="apple-style-span"/>
          <w:rFonts w:ascii="Times New Roman" w:hAnsi="Times New Roman" w:cs="Times New Roman"/>
        </w:rPr>
        <w:t xml:space="preserve"> Home Page http://www.nlm.nih.gov/medlineplus/ (accessed Feb 5, 2011). Part of http://www.nlm.nih.gov/medlineplus/alzheimersdisease.html (accessed Feb 5, 2011). </w:t>
      </w:r>
    </w:p>
    <w:p w:rsidR="00E14884" w:rsidRDefault="00045211" w:rsidP="00E14884">
      <w:pPr>
        <w:rPr>
          <w:rFonts w:ascii="Times New Roman" w:hAnsi="Times New Roman" w:cs="Times New Roman"/>
        </w:rPr>
      </w:pPr>
      <w:proofErr w:type="gramStart"/>
      <w:r w:rsidRPr="00B76F82">
        <w:rPr>
          <w:rStyle w:val="apple-style-span"/>
          <w:rFonts w:ascii="Times New Roman" w:hAnsi="Times New Roman" w:cs="Times New Roman"/>
        </w:rPr>
        <w:t>National Institute of Aging Home Page.</w:t>
      </w:r>
      <w:proofErr w:type="gramEnd"/>
      <w:r w:rsidRPr="00B76F82">
        <w:rPr>
          <w:rStyle w:val="apple-style-span"/>
          <w:rFonts w:ascii="Times New Roman" w:hAnsi="Times New Roman" w:cs="Times New Roman"/>
        </w:rPr>
        <w:t xml:space="preserve"> </w:t>
      </w:r>
      <w:hyperlink r:id="rId9" w:history="1">
        <w:r w:rsidRPr="00B76F82">
          <w:rPr>
            <w:rStyle w:val="Hyperlink"/>
            <w:rFonts w:ascii="Times New Roman" w:hAnsi="Times New Roman" w:cs="Times New Roman"/>
            <w:color w:val="auto"/>
            <w:u w:val="none"/>
          </w:rPr>
          <w:t>http://www.nia.nih.gov/Alzheimers/Publications/adfact.htm</w:t>
        </w:r>
      </w:hyperlink>
      <w:r w:rsidR="007F502D" w:rsidRPr="00B76F82">
        <w:rPr>
          <w:rStyle w:val="apple-style-span"/>
          <w:rFonts w:ascii="Times New Roman" w:hAnsi="Times New Roman" w:cs="Times New Roman"/>
        </w:rPr>
        <w:t>. (</w:t>
      </w:r>
      <w:proofErr w:type="gramStart"/>
      <w:r w:rsidR="007F502D" w:rsidRPr="00B76F82">
        <w:rPr>
          <w:rStyle w:val="apple-style-span"/>
          <w:rFonts w:ascii="Times New Roman" w:hAnsi="Times New Roman" w:cs="Times New Roman"/>
        </w:rPr>
        <w:t>accessed</w:t>
      </w:r>
      <w:proofErr w:type="gramEnd"/>
      <w:r w:rsidR="007F502D" w:rsidRPr="00B76F82">
        <w:rPr>
          <w:rStyle w:val="apple-style-span"/>
          <w:rFonts w:ascii="Times New Roman" w:hAnsi="Times New Roman" w:cs="Times New Roman"/>
        </w:rPr>
        <w:t xml:space="preserve"> Feb 4, 2011). </w:t>
      </w:r>
      <w:proofErr w:type="gramStart"/>
      <w:r w:rsidRPr="00B76F82">
        <w:rPr>
          <w:rStyle w:val="apple-style-span"/>
          <w:rFonts w:ascii="Times New Roman" w:hAnsi="Times New Roman" w:cs="Times New Roman"/>
        </w:rPr>
        <w:t>part</w:t>
      </w:r>
      <w:proofErr w:type="gramEnd"/>
      <w:r w:rsidRPr="00B76F82">
        <w:rPr>
          <w:rStyle w:val="apple-style-span"/>
          <w:rFonts w:ascii="Times New Roman" w:hAnsi="Times New Roman" w:cs="Times New Roman"/>
        </w:rPr>
        <w:t xml:space="preserve"> of </w:t>
      </w:r>
      <w:r w:rsidRPr="00B76F82">
        <w:rPr>
          <w:rFonts w:ascii="Times New Roman" w:hAnsi="Times New Roman" w:cs="Times New Roman"/>
        </w:rPr>
        <w:t xml:space="preserve"> </w:t>
      </w:r>
      <w:hyperlink r:id="rId10" w:history="1">
        <w:r w:rsidRPr="00B76F82">
          <w:rPr>
            <w:rStyle w:val="Hyperlink"/>
            <w:rFonts w:ascii="Times New Roman" w:hAnsi="Times New Roman" w:cs="Times New Roman"/>
            <w:color w:val="auto"/>
            <w:u w:val="none"/>
          </w:rPr>
          <w:t>http://www.nia.nih.gov/</w:t>
        </w:r>
      </w:hyperlink>
      <w:r w:rsidRPr="00B76F82">
        <w:rPr>
          <w:rFonts w:ascii="Times New Roman" w:hAnsi="Times New Roman" w:cs="Times New Roman"/>
        </w:rPr>
        <w:t xml:space="preserve">. </w:t>
      </w:r>
      <w:r w:rsidRPr="00B76F82">
        <w:rPr>
          <w:rStyle w:val="apple-style-span"/>
          <w:rFonts w:ascii="Times New Roman" w:hAnsi="Times New Roman" w:cs="Times New Roman"/>
        </w:rPr>
        <w:t>(</w:t>
      </w:r>
      <w:proofErr w:type="gramStart"/>
      <w:r w:rsidRPr="00B76F82">
        <w:rPr>
          <w:rStyle w:val="apple-style-span"/>
          <w:rFonts w:ascii="Times New Roman" w:hAnsi="Times New Roman" w:cs="Times New Roman"/>
        </w:rPr>
        <w:t>accessed</w:t>
      </w:r>
      <w:proofErr w:type="gramEnd"/>
      <w:r w:rsidRPr="00B76F82">
        <w:rPr>
          <w:rStyle w:val="apple-style-span"/>
          <w:rFonts w:ascii="Times New Roman" w:hAnsi="Times New Roman" w:cs="Times New Roman"/>
        </w:rPr>
        <w:t xml:space="preserve"> Feb 4, 2011).</w:t>
      </w:r>
      <w:r w:rsidRPr="00B76F82">
        <w:rPr>
          <w:rFonts w:ascii="Times New Roman" w:hAnsi="Times New Roman" w:cs="Times New Roman"/>
        </w:rPr>
        <w:t xml:space="preserve"> </w:t>
      </w:r>
    </w:p>
    <w:p w:rsidR="00341226" w:rsidRPr="00341226" w:rsidRDefault="00341226" w:rsidP="00E14884">
      <w:pPr>
        <w:rPr>
          <w:rFonts w:ascii="Times New Roman" w:hAnsi="Times New Roman" w:cs="Times New Roman"/>
        </w:rPr>
      </w:pPr>
      <w:r w:rsidRPr="00341226">
        <w:rPr>
          <w:rFonts w:ascii="Times New Roman" w:hAnsi="Times New Roman" w:cs="Times New Roman"/>
        </w:rPr>
        <w:t>http://www.sigmaaldrich.com/etc/medialib/docs/Sigma/Product_Information_Sheet/a1075pis.Par.0001.File.tmp/a1075pis.pdf (accessed Feb 4, 2011).</w:t>
      </w:r>
    </w:p>
    <w:tbl>
      <w:tblPr>
        <w:tblW w:w="0" w:type="auto"/>
        <w:tblCellSpacing w:w="0" w:type="dxa"/>
        <w:tblCellMar>
          <w:left w:w="0" w:type="dxa"/>
          <w:right w:w="0" w:type="dxa"/>
        </w:tblCellMar>
        <w:tblLook w:val="04A0"/>
      </w:tblPr>
      <w:tblGrid>
        <w:gridCol w:w="9360"/>
      </w:tblGrid>
      <w:tr w:rsidR="00BA6994" w:rsidRPr="00B76F82" w:rsidTr="00BA6994">
        <w:trPr>
          <w:tblCellSpacing w:w="0" w:type="dxa"/>
        </w:trPr>
        <w:tc>
          <w:tcPr>
            <w:tcW w:w="0" w:type="auto"/>
            <w:tcMar>
              <w:top w:w="15" w:type="dxa"/>
              <w:left w:w="0" w:type="dxa"/>
              <w:bottom w:w="150" w:type="dxa"/>
              <w:right w:w="0" w:type="dxa"/>
            </w:tcMar>
            <w:vAlign w:val="center"/>
            <w:hideMark/>
          </w:tcPr>
          <w:p w:rsidR="007752B5" w:rsidRPr="00B76F82" w:rsidRDefault="00E709BA" w:rsidP="00E709BA">
            <w:pPr>
              <w:pStyle w:val="Heading1"/>
              <w:spacing w:before="90" w:after="90" w:line="270" w:lineRule="atLeast"/>
              <w:rPr>
                <w:b w:val="0"/>
                <w:sz w:val="22"/>
                <w:szCs w:val="22"/>
              </w:rPr>
            </w:pPr>
            <w:proofErr w:type="spellStart"/>
            <w:proofErr w:type="gramStart"/>
            <w:r w:rsidRPr="00B76F82">
              <w:rPr>
                <w:b w:val="0"/>
                <w:sz w:val="22"/>
                <w:szCs w:val="22"/>
              </w:rPr>
              <w:t>Thathiah</w:t>
            </w:r>
            <w:proofErr w:type="spellEnd"/>
            <w:r w:rsidRPr="00B76F82">
              <w:rPr>
                <w:b w:val="0"/>
                <w:sz w:val="22"/>
                <w:szCs w:val="22"/>
              </w:rPr>
              <w:t xml:space="preserve">, A., </w:t>
            </w:r>
            <w:proofErr w:type="spellStart"/>
            <w:r w:rsidRPr="00B76F82">
              <w:rPr>
                <w:b w:val="0"/>
                <w:sz w:val="22"/>
                <w:szCs w:val="22"/>
              </w:rPr>
              <w:t>Spittaels</w:t>
            </w:r>
            <w:proofErr w:type="spellEnd"/>
            <w:r w:rsidRPr="00B76F82">
              <w:rPr>
                <w:b w:val="0"/>
                <w:sz w:val="22"/>
                <w:szCs w:val="22"/>
              </w:rPr>
              <w:t xml:space="preserve">, K., Hoffmann, M., </w:t>
            </w:r>
            <w:proofErr w:type="spellStart"/>
            <w:r w:rsidRPr="00B76F82">
              <w:rPr>
                <w:b w:val="0"/>
                <w:sz w:val="22"/>
                <w:szCs w:val="22"/>
              </w:rPr>
              <w:t>Staes</w:t>
            </w:r>
            <w:proofErr w:type="spellEnd"/>
            <w:r w:rsidRPr="00B76F82">
              <w:rPr>
                <w:b w:val="0"/>
                <w:sz w:val="22"/>
                <w:szCs w:val="22"/>
              </w:rPr>
              <w:t xml:space="preserve">, M., Cohen, A., </w:t>
            </w:r>
            <w:proofErr w:type="spellStart"/>
            <w:r w:rsidRPr="00B76F82">
              <w:rPr>
                <w:b w:val="0"/>
                <w:sz w:val="22"/>
                <w:szCs w:val="22"/>
              </w:rPr>
              <w:t>Horré</w:t>
            </w:r>
            <w:proofErr w:type="spellEnd"/>
            <w:r w:rsidRPr="00B76F82">
              <w:rPr>
                <w:b w:val="0"/>
                <w:sz w:val="22"/>
                <w:szCs w:val="22"/>
              </w:rPr>
              <w:t xml:space="preserve">, K., </w:t>
            </w:r>
            <w:proofErr w:type="spellStart"/>
            <w:r w:rsidRPr="00B76F82">
              <w:rPr>
                <w:b w:val="0"/>
                <w:sz w:val="22"/>
                <w:szCs w:val="22"/>
              </w:rPr>
              <w:t>Vanbrabant</w:t>
            </w:r>
            <w:proofErr w:type="spellEnd"/>
            <w:r w:rsidRPr="00B76F82">
              <w:rPr>
                <w:b w:val="0"/>
                <w:sz w:val="22"/>
                <w:szCs w:val="22"/>
              </w:rPr>
              <w:t xml:space="preserve">, M., </w:t>
            </w:r>
            <w:proofErr w:type="spellStart"/>
            <w:r w:rsidRPr="00B76F82">
              <w:rPr>
                <w:b w:val="0"/>
                <w:sz w:val="22"/>
                <w:szCs w:val="22"/>
              </w:rPr>
              <w:t>Coun</w:t>
            </w:r>
            <w:proofErr w:type="spellEnd"/>
            <w:r w:rsidRPr="00B76F82">
              <w:rPr>
                <w:b w:val="0"/>
                <w:sz w:val="22"/>
                <w:szCs w:val="22"/>
              </w:rPr>
              <w:t xml:space="preserve">, F., </w:t>
            </w:r>
            <w:proofErr w:type="spellStart"/>
            <w:r w:rsidRPr="00B76F82">
              <w:rPr>
                <w:b w:val="0"/>
                <w:sz w:val="22"/>
                <w:szCs w:val="22"/>
              </w:rPr>
              <w:t>Baekelandt</w:t>
            </w:r>
            <w:proofErr w:type="spellEnd"/>
            <w:r w:rsidRPr="00B76F82">
              <w:rPr>
                <w:b w:val="0"/>
                <w:sz w:val="22"/>
                <w:szCs w:val="22"/>
              </w:rPr>
              <w:t xml:space="preserve">, V., </w:t>
            </w:r>
            <w:proofErr w:type="spellStart"/>
            <w:r w:rsidRPr="00B76F82">
              <w:rPr>
                <w:b w:val="0"/>
                <w:sz w:val="22"/>
                <w:szCs w:val="22"/>
              </w:rPr>
              <w:t>Delecourte</w:t>
            </w:r>
            <w:proofErr w:type="spellEnd"/>
            <w:r w:rsidRPr="00B76F82">
              <w:rPr>
                <w:b w:val="0"/>
                <w:sz w:val="22"/>
                <w:szCs w:val="22"/>
              </w:rPr>
              <w:t xml:space="preserve">, A., Fischer, D.F., </w:t>
            </w:r>
            <w:proofErr w:type="spellStart"/>
            <w:r w:rsidRPr="00B76F82">
              <w:rPr>
                <w:b w:val="0"/>
                <w:sz w:val="22"/>
                <w:szCs w:val="22"/>
              </w:rPr>
              <w:t>Pollet</w:t>
            </w:r>
            <w:proofErr w:type="spellEnd"/>
            <w:r w:rsidRPr="00B76F82">
              <w:rPr>
                <w:b w:val="0"/>
                <w:sz w:val="22"/>
                <w:szCs w:val="22"/>
              </w:rPr>
              <w:t xml:space="preserve">, D., De </w:t>
            </w:r>
            <w:proofErr w:type="spellStart"/>
            <w:r w:rsidRPr="00B76F82">
              <w:rPr>
                <w:b w:val="0"/>
                <w:sz w:val="22"/>
                <w:szCs w:val="22"/>
              </w:rPr>
              <w:t>Strooper</w:t>
            </w:r>
            <w:proofErr w:type="spellEnd"/>
            <w:r w:rsidRPr="00B76F82">
              <w:rPr>
                <w:b w:val="0"/>
                <w:sz w:val="22"/>
                <w:szCs w:val="22"/>
              </w:rPr>
              <w:t xml:space="preserve">, B., and </w:t>
            </w:r>
            <w:proofErr w:type="spellStart"/>
            <w:r w:rsidRPr="00B76F82">
              <w:rPr>
                <w:b w:val="0"/>
                <w:sz w:val="22"/>
                <w:szCs w:val="22"/>
              </w:rPr>
              <w:t>Merchiers</w:t>
            </w:r>
            <w:proofErr w:type="spellEnd"/>
            <w:r w:rsidRPr="00B76F82">
              <w:rPr>
                <w:b w:val="0"/>
                <w:sz w:val="22"/>
                <w:szCs w:val="22"/>
              </w:rPr>
              <w:t>, P.</w:t>
            </w:r>
            <w:proofErr w:type="gramEnd"/>
            <w:r w:rsidRPr="00B76F82">
              <w:rPr>
                <w:b w:val="0"/>
                <w:sz w:val="22"/>
                <w:szCs w:val="22"/>
              </w:rPr>
              <w:t xml:space="preserve">   The orphan G protein–coupled receptor 3 modulates </w:t>
            </w:r>
            <w:proofErr w:type="spellStart"/>
            <w:r w:rsidRPr="00B76F82">
              <w:rPr>
                <w:b w:val="0"/>
                <w:sz w:val="22"/>
                <w:szCs w:val="22"/>
              </w:rPr>
              <w:t>amyloid</w:t>
            </w:r>
            <w:proofErr w:type="spellEnd"/>
            <w:r w:rsidRPr="00B76F82">
              <w:rPr>
                <w:b w:val="0"/>
                <w:sz w:val="22"/>
                <w:szCs w:val="22"/>
              </w:rPr>
              <w:t xml:space="preserve">-beta peptide generation in neurons. </w:t>
            </w:r>
            <w:proofErr w:type="gramStart"/>
            <w:r w:rsidRPr="00B76F82">
              <w:rPr>
                <w:b w:val="0"/>
                <w:i/>
                <w:sz w:val="22"/>
                <w:szCs w:val="22"/>
              </w:rPr>
              <w:t>Science.</w:t>
            </w:r>
            <w:proofErr w:type="gramEnd"/>
            <w:r w:rsidRPr="00B76F82">
              <w:rPr>
                <w:b w:val="0"/>
                <w:i/>
                <w:sz w:val="22"/>
                <w:szCs w:val="22"/>
              </w:rPr>
              <w:t xml:space="preserve"> </w:t>
            </w:r>
            <w:r w:rsidRPr="00B76F82">
              <w:rPr>
                <w:sz w:val="22"/>
                <w:szCs w:val="22"/>
              </w:rPr>
              <w:t xml:space="preserve">2009 </w:t>
            </w:r>
            <w:r w:rsidRPr="00B76F82">
              <w:rPr>
                <w:b w:val="0"/>
                <w:sz w:val="22"/>
                <w:szCs w:val="22"/>
              </w:rPr>
              <w:t>(323)</w:t>
            </w:r>
            <w:proofErr w:type="gramStart"/>
            <w:r w:rsidRPr="00B76F82">
              <w:rPr>
                <w:b w:val="0"/>
                <w:sz w:val="22"/>
                <w:szCs w:val="22"/>
              </w:rPr>
              <w:t>,  946</w:t>
            </w:r>
            <w:proofErr w:type="gramEnd"/>
            <w:r w:rsidRPr="00B76F82">
              <w:rPr>
                <w:b w:val="0"/>
                <w:sz w:val="22"/>
                <w:szCs w:val="22"/>
              </w:rPr>
              <w:t>-951.</w:t>
            </w:r>
          </w:p>
        </w:tc>
      </w:tr>
    </w:tbl>
    <w:p w:rsidR="00827324" w:rsidRPr="00F27136" w:rsidRDefault="00F27136" w:rsidP="00F27136">
      <w:pPr>
        <w:rPr>
          <w:rFonts w:ascii="Times New Roman" w:hAnsi="Times New Roman" w:cs="Times New Roman"/>
        </w:rPr>
      </w:pPr>
      <w:r w:rsidRPr="00F27136">
        <w:rPr>
          <w:rFonts w:ascii="Times New Roman" w:hAnsi="Times New Roman" w:cs="Times New Roman"/>
        </w:rPr>
        <w:t xml:space="preserve">Clements, A., Aggregation and </w:t>
      </w:r>
      <w:proofErr w:type="spellStart"/>
      <w:r w:rsidRPr="00F27136">
        <w:rPr>
          <w:rFonts w:ascii="Times New Roman" w:hAnsi="Times New Roman" w:cs="Times New Roman"/>
        </w:rPr>
        <w:t>metalbinding</w:t>
      </w:r>
      <w:proofErr w:type="spellEnd"/>
      <w:r w:rsidRPr="00F27136">
        <w:rPr>
          <w:rFonts w:ascii="Times New Roman" w:hAnsi="Times New Roman" w:cs="Times New Roman"/>
        </w:rPr>
        <w:t xml:space="preserve"> properties of mutant forms of the </w:t>
      </w:r>
      <w:proofErr w:type="spellStart"/>
      <w:r w:rsidRPr="00F27136">
        <w:rPr>
          <w:rFonts w:ascii="Times New Roman" w:hAnsi="Times New Roman" w:cs="Times New Roman"/>
        </w:rPr>
        <w:t>amyloid</w:t>
      </w:r>
      <w:proofErr w:type="spellEnd"/>
      <w:r w:rsidRPr="00F27136">
        <w:rPr>
          <w:rFonts w:ascii="Times New Roman" w:hAnsi="Times New Roman" w:cs="Times New Roman"/>
        </w:rPr>
        <w:t xml:space="preserve"> </w:t>
      </w:r>
      <w:proofErr w:type="gramStart"/>
      <w:r w:rsidRPr="00F27136">
        <w:rPr>
          <w:rFonts w:ascii="Times New Roman" w:hAnsi="Times New Roman" w:cs="Times New Roman"/>
        </w:rPr>
        <w:t>A</w:t>
      </w:r>
      <w:proofErr w:type="gramEnd"/>
      <w:r w:rsidRPr="00F27136">
        <w:rPr>
          <w:rFonts w:ascii="Times New Roman" w:hAnsi="Times New Roman" w:cs="Times New Roman"/>
        </w:rPr>
        <w:t xml:space="preserve"> beta peptide of Alzheimer's disease. J., </w:t>
      </w:r>
      <w:proofErr w:type="spellStart"/>
      <w:r w:rsidRPr="00F27136">
        <w:rPr>
          <w:rFonts w:ascii="Times New Roman" w:hAnsi="Times New Roman" w:cs="Times New Roman"/>
          <w:i/>
        </w:rPr>
        <w:t>Neurochem</w:t>
      </w:r>
      <w:proofErr w:type="spellEnd"/>
      <w:r>
        <w:rPr>
          <w:rFonts w:ascii="Times New Roman" w:hAnsi="Times New Roman" w:cs="Times New Roman"/>
        </w:rPr>
        <w:t xml:space="preserve">. </w:t>
      </w:r>
      <w:r w:rsidRPr="00F27136">
        <w:rPr>
          <w:rFonts w:ascii="Times New Roman" w:hAnsi="Times New Roman" w:cs="Times New Roman"/>
          <w:b/>
        </w:rPr>
        <w:t>1996</w:t>
      </w:r>
      <w:r>
        <w:rPr>
          <w:rFonts w:ascii="Times New Roman" w:hAnsi="Times New Roman" w:cs="Times New Roman"/>
          <w:b/>
        </w:rPr>
        <w:t xml:space="preserve"> </w:t>
      </w:r>
      <w:r w:rsidRPr="00F27136">
        <w:rPr>
          <w:rFonts w:ascii="Times New Roman" w:hAnsi="Times New Roman" w:cs="Times New Roman"/>
        </w:rPr>
        <w:t>66</w:t>
      </w:r>
      <w:r w:rsidR="0007250D">
        <w:rPr>
          <w:rFonts w:ascii="Times New Roman" w:hAnsi="Times New Roman" w:cs="Times New Roman"/>
        </w:rPr>
        <w:t xml:space="preserve"> (2), </w:t>
      </w:r>
      <w:r>
        <w:rPr>
          <w:rFonts w:ascii="Times New Roman" w:hAnsi="Times New Roman" w:cs="Times New Roman"/>
        </w:rPr>
        <w:t>740-747.</w:t>
      </w:r>
    </w:p>
    <w:p w:rsidR="00BA6994" w:rsidRPr="007F502D" w:rsidRDefault="00BA6994" w:rsidP="00E14884">
      <w:pPr>
        <w:rPr>
          <w:rFonts w:ascii="Times New Roman" w:hAnsi="Times New Roman" w:cs="Times New Roman"/>
        </w:rPr>
      </w:pPr>
    </w:p>
    <w:sectPr w:rsidR="00BA6994" w:rsidRPr="007F502D" w:rsidSect="00782A4D">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43AC" w:rsidRDefault="003D43AC" w:rsidP="00F077CF">
      <w:pPr>
        <w:spacing w:after="0" w:line="240" w:lineRule="auto"/>
      </w:pPr>
      <w:r>
        <w:separator/>
      </w:r>
    </w:p>
  </w:endnote>
  <w:endnote w:type="continuationSeparator" w:id="0">
    <w:p w:rsidR="003D43AC" w:rsidRDefault="003D43AC" w:rsidP="00F077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43AC" w:rsidRDefault="003D43AC" w:rsidP="00F077CF">
      <w:pPr>
        <w:spacing w:after="0" w:line="240" w:lineRule="auto"/>
      </w:pPr>
      <w:r>
        <w:separator/>
      </w:r>
    </w:p>
  </w:footnote>
  <w:footnote w:type="continuationSeparator" w:id="0">
    <w:p w:rsidR="003D43AC" w:rsidRDefault="003D43AC" w:rsidP="00F077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52E" w:rsidRDefault="0023652E">
    <w:pPr>
      <w:pStyle w:val="Header"/>
    </w:pPr>
    <w:r>
      <w:tab/>
    </w:r>
    <w:r>
      <w:tab/>
      <w:t xml:space="preserve">T.J. </w:t>
    </w:r>
    <w:proofErr w:type="spellStart"/>
    <w:r>
      <w:t>Strayhorn</w:t>
    </w:r>
    <w:proofErr w:type="spellEnd"/>
    <w:r>
      <w:t xml:space="preserve"> </w:t>
    </w:r>
  </w:p>
  <w:p w:rsidR="0023652E" w:rsidRDefault="0023652E">
    <w:pPr>
      <w:pStyle w:val="Header"/>
    </w:pPr>
    <w:r>
      <w:tab/>
    </w:r>
    <w:r>
      <w:tab/>
      <w:t>tes597</w:t>
    </w:r>
  </w:p>
  <w:p w:rsidR="0023652E" w:rsidRDefault="0023652E">
    <w:pPr>
      <w:pStyle w:val="Header"/>
    </w:pPr>
    <w:r>
      <w:tab/>
    </w:r>
    <w:r>
      <w:tab/>
      <w:t>2/8/11</w:t>
    </w:r>
  </w:p>
  <w:p w:rsidR="0023652E" w:rsidRDefault="0023652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14884"/>
    <w:rsid w:val="000368A7"/>
    <w:rsid w:val="00045211"/>
    <w:rsid w:val="00050EDA"/>
    <w:rsid w:val="000533C5"/>
    <w:rsid w:val="0007250D"/>
    <w:rsid w:val="00091938"/>
    <w:rsid w:val="00095D2B"/>
    <w:rsid w:val="000A5EF1"/>
    <w:rsid w:val="000E45A8"/>
    <w:rsid w:val="0011168D"/>
    <w:rsid w:val="00143DFC"/>
    <w:rsid w:val="00167F75"/>
    <w:rsid w:val="001754A7"/>
    <w:rsid w:val="001813A8"/>
    <w:rsid w:val="001A61A3"/>
    <w:rsid w:val="001E50C3"/>
    <w:rsid w:val="00214496"/>
    <w:rsid w:val="002210D6"/>
    <w:rsid w:val="0023652E"/>
    <w:rsid w:val="00262E92"/>
    <w:rsid w:val="002859E1"/>
    <w:rsid w:val="00293584"/>
    <w:rsid w:val="002C121A"/>
    <w:rsid w:val="00341226"/>
    <w:rsid w:val="003946E0"/>
    <w:rsid w:val="003B3F6B"/>
    <w:rsid w:val="003D1111"/>
    <w:rsid w:val="003D43AC"/>
    <w:rsid w:val="003E52C3"/>
    <w:rsid w:val="003F4167"/>
    <w:rsid w:val="0043138B"/>
    <w:rsid w:val="0046161F"/>
    <w:rsid w:val="004A1581"/>
    <w:rsid w:val="004C798C"/>
    <w:rsid w:val="004E278C"/>
    <w:rsid w:val="004E293C"/>
    <w:rsid w:val="004F027C"/>
    <w:rsid w:val="004F5EBD"/>
    <w:rsid w:val="00512D79"/>
    <w:rsid w:val="00526875"/>
    <w:rsid w:val="00545824"/>
    <w:rsid w:val="006371A2"/>
    <w:rsid w:val="00645E6C"/>
    <w:rsid w:val="00652798"/>
    <w:rsid w:val="006700CB"/>
    <w:rsid w:val="006719DE"/>
    <w:rsid w:val="00672237"/>
    <w:rsid w:val="006C624B"/>
    <w:rsid w:val="006E6C5A"/>
    <w:rsid w:val="0071643C"/>
    <w:rsid w:val="007475C6"/>
    <w:rsid w:val="007752B5"/>
    <w:rsid w:val="00782A4D"/>
    <w:rsid w:val="00785234"/>
    <w:rsid w:val="007C2398"/>
    <w:rsid w:val="007E52F5"/>
    <w:rsid w:val="007F416E"/>
    <w:rsid w:val="007F502D"/>
    <w:rsid w:val="00812F60"/>
    <w:rsid w:val="00827324"/>
    <w:rsid w:val="00875D89"/>
    <w:rsid w:val="00885762"/>
    <w:rsid w:val="0089712A"/>
    <w:rsid w:val="008A7FC6"/>
    <w:rsid w:val="008B1C83"/>
    <w:rsid w:val="00921E4E"/>
    <w:rsid w:val="00975089"/>
    <w:rsid w:val="009C6048"/>
    <w:rsid w:val="009F501F"/>
    <w:rsid w:val="00A21877"/>
    <w:rsid w:val="00A22E36"/>
    <w:rsid w:val="00A846E0"/>
    <w:rsid w:val="00AD109C"/>
    <w:rsid w:val="00AE3437"/>
    <w:rsid w:val="00B15FD0"/>
    <w:rsid w:val="00B452C8"/>
    <w:rsid w:val="00B52F8B"/>
    <w:rsid w:val="00B625F0"/>
    <w:rsid w:val="00B76F82"/>
    <w:rsid w:val="00BA3868"/>
    <w:rsid w:val="00BA6994"/>
    <w:rsid w:val="00BA7F2F"/>
    <w:rsid w:val="00BB3795"/>
    <w:rsid w:val="00C6254F"/>
    <w:rsid w:val="00C63225"/>
    <w:rsid w:val="00C675A3"/>
    <w:rsid w:val="00CA260E"/>
    <w:rsid w:val="00CA52F1"/>
    <w:rsid w:val="00D21775"/>
    <w:rsid w:val="00D472A9"/>
    <w:rsid w:val="00D7170B"/>
    <w:rsid w:val="00E14884"/>
    <w:rsid w:val="00E15A38"/>
    <w:rsid w:val="00E42A85"/>
    <w:rsid w:val="00E500C9"/>
    <w:rsid w:val="00E70492"/>
    <w:rsid w:val="00E709BA"/>
    <w:rsid w:val="00E97748"/>
    <w:rsid w:val="00EA7934"/>
    <w:rsid w:val="00F077CF"/>
    <w:rsid w:val="00F27136"/>
    <w:rsid w:val="00F57E50"/>
    <w:rsid w:val="00F81F14"/>
    <w:rsid w:val="00F90780"/>
    <w:rsid w:val="00F9639F"/>
    <w:rsid w:val="00FA0B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A4D"/>
  </w:style>
  <w:style w:type="paragraph" w:styleId="Heading1">
    <w:name w:val="heading 1"/>
    <w:basedOn w:val="Normal"/>
    <w:link w:val="Heading1Char"/>
    <w:uiPriority w:val="9"/>
    <w:qFormat/>
    <w:rsid w:val="0097508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14884"/>
  </w:style>
  <w:style w:type="character" w:styleId="Hyperlink">
    <w:name w:val="Hyperlink"/>
    <w:basedOn w:val="DefaultParagraphFont"/>
    <w:uiPriority w:val="99"/>
    <w:unhideWhenUsed/>
    <w:rsid w:val="00045211"/>
    <w:rPr>
      <w:color w:val="0000FF" w:themeColor="hyperlink"/>
      <w:u w:val="single"/>
    </w:rPr>
  </w:style>
  <w:style w:type="paragraph" w:styleId="Header">
    <w:name w:val="header"/>
    <w:basedOn w:val="Normal"/>
    <w:link w:val="HeaderChar"/>
    <w:uiPriority w:val="99"/>
    <w:unhideWhenUsed/>
    <w:rsid w:val="00F077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77CF"/>
  </w:style>
  <w:style w:type="paragraph" w:styleId="Footer">
    <w:name w:val="footer"/>
    <w:basedOn w:val="Normal"/>
    <w:link w:val="FooterChar"/>
    <w:uiPriority w:val="99"/>
    <w:semiHidden/>
    <w:unhideWhenUsed/>
    <w:rsid w:val="00F077C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077CF"/>
  </w:style>
  <w:style w:type="paragraph" w:styleId="BalloonText">
    <w:name w:val="Balloon Text"/>
    <w:basedOn w:val="Normal"/>
    <w:link w:val="BalloonTextChar"/>
    <w:uiPriority w:val="99"/>
    <w:semiHidden/>
    <w:unhideWhenUsed/>
    <w:rsid w:val="00F077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7CF"/>
    <w:rPr>
      <w:rFonts w:ascii="Tahoma" w:hAnsi="Tahoma" w:cs="Tahoma"/>
      <w:sz w:val="16"/>
      <w:szCs w:val="16"/>
    </w:rPr>
  </w:style>
  <w:style w:type="paragraph" w:styleId="ListParagraph">
    <w:name w:val="List Paragraph"/>
    <w:basedOn w:val="Normal"/>
    <w:uiPriority w:val="34"/>
    <w:qFormat/>
    <w:rsid w:val="00812F60"/>
    <w:pPr>
      <w:ind w:left="720"/>
      <w:contextualSpacing/>
    </w:pPr>
  </w:style>
  <w:style w:type="character" w:customStyle="1" w:styleId="apple-converted-space">
    <w:name w:val="apple-converted-space"/>
    <w:basedOn w:val="DefaultParagraphFont"/>
    <w:rsid w:val="00BA6994"/>
  </w:style>
  <w:style w:type="character" w:customStyle="1" w:styleId="frlabel">
    <w:name w:val="fr_label"/>
    <w:basedOn w:val="DefaultParagraphFont"/>
    <w:rsid w:val="00BA6994"/>
  </w:style>
  <w:style w:type="character" w:customStyle="1" w:styleId="frsourcelabel">
    <w:name w:val="fr_source_label"/>
    <w:basedOn w:val="DefaultParagraphFont"/>
    <w:rsid w:val="00BA6994"/>
  </w:style>
  <w:style w:type="character" w:customStyle="1" w:styleId="Heading1Char">
    <w:name w:val="Heading 1 Char"/>
    <w:basedOn w:val="DefaultParagraphFont"/>
    <w:link w:val="Heading1"/>
    <w:uiPriority w:val="9"/>
    <w:rsid w:val="00975089"/>
    <w:rPr>
      <w:rFonts w:ascii="Times New Roman" w:eastAsia="Times New Roman" w:hAnsi="Times New Roman" w:cs="Times New Roman"/>
      <w:b/>
      <w:bCs/>
      <w:kern w:val="36"/>
      <w:sz w:val="48"/>
      <w:szCs w:val="48"/>
    </w:rPr>
  </w:style>
  <w:style w:type="paragraph" w:customStyle="1" w:styleId="citation">
    <w:name w:val="citation"/>
    <w:basedOn w:val="Normal"/>
    <w:rsid w:val="009750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list">
    <w:name w:val="auth_list"/>
    <w:basedOn w:val="Normal"/>
    <w:rsid w:val="009750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8858916">
      <w:bodyDiv w:val="1"/>
      <w:marLeft w:val="0"/>
      <w:marRight w:val="0"/>
      <w:marTop w:val="0"/>
      <w:marBottom w:val="0"/>
      <w:divBdr>
        <w:top w:val="none" w:sz="0" w:space="0" w:color="auto"/>
        <w:left w:val="none" w:sz="0" w:space="0" w:color="auto"/>
        <w:bottom w:val="none" w:sz="0" w:space="0" w:color="auto"/>
        <w:right w:val="none" w:sz="0" w:space="0" w:color="auto"/>
      </w:divBdr>
      <w:divsChild>
        <w:div w:id="625355108">
          <w:marLeft w:val="0"/>
          <w:marRight w:val="0"/>
          <w:marTop w:val="0"/>
          <w:marBottom w:val="0"/>
          <w:divBdr>
            <w:top w:val="none" w:sz="0" w:space="0" w:color="auto"/>
            <w:left w:val="none" w:sz="0" w:space="0" w:color="auto"/>
            <w:bottom w:val="none" w:sz="0" w:space="0" w:color="auto"/>
            <w:right w:val="none" w:sz="0" w:space="0" w:color="auto"/>
          </w:divBdr>
        </w:div>
      </w:divsChild>
    </w:div>
    <w:div w:id="148636585">
      <w:bodyDiv w:val="1"/>
      <w:marLeft w:val="0"/>
      <w:marRight w:val="0"/>
      <w:marTop w:val="0"/>
      <w:marBottom w:val="0"/>
      <w:divBdr>
        <w:top w:val="none" w:sz="0" w:space="0" w:color="auto"/>
        <w:left w:val="none" w:sz="0" w:space="0" w:color="auto"/>
        <w:bottom w:val="none" w:sz="0" w:space="0" w:color="auto"/>
        <w:right w:val="none" w:sz="0" w:space="0" w:color="auto"/>
      </w:divBdr>
    </w:div>
    <w:div w:id="291834021">
      <w:bodyDiv w:val="1"/>
      <w:marLeft w:val="0"/>
      <w:marRight w:val="0"/>
      <w:marTop w:val="0"/>
      <w:marBottom w:val="0"/>
      <w:divBdr>
        <w:top w:val="none" w:sz="0" w:space="0" w:color="auto"/>
        <w:left w:val="none" w:sz="0" w:space="0" w:color="auto"/>
        <w:bottom w:val="none" w:sz="0" w:space="0" w:color="auto"/>
        <w:right w:val="none" w:sz="0" w:space="0" w:color="auto"/>
      </w:divBdr>
    </w:div>
    <w:div w:id="327563770">
      <w:bodyDiv w:val="1"/>
      <w:marLeft w:val="0"/>
      <w:marRight w:val="0"/>
      <w:marTop w:val="0"/>
      <w:marBottom w:val="0"/>
      <w:divBdr>
        <w:top w:val="none" w:sz="0" w:space="0" w:color="auto"/>
        <w:left w:val="none" w:sz="0" w:space="0" w:color="auto"/>
        <w:bottom w:val="none" w:sz="0" w:space="0" w:color="auto"/>
        <w:right w:val="none" w:sz="0" w:space="0" w:color="auto"/>
      </w:divBdr>
    </w:div>
    <w:div w:id="379016675">
      <w:bodyDiv w:val="1"/>
      <w:marLeft w:val="0"/>
      <w:marRight w:val="0"/>
      <w:marTop w:val="0"/>
      <w:marBottom w:val="0"/>
      <w:divBdr>
        <w:top w:val="none" w:sz="0" w:space="0" w:color="auto"/>
        <w:left w:val="none" w:sz="0" w:space="0" w:color="auto"/>
        <w:bottom w:val="none" w:sz="0" w:space="0" w:color="auto"/>
        <w:right w:val="none" w:sz="0" w:space="0" w:color="auto"/>
      </w:divBdr>
    </w:div>
    <w:div w:id="1060858061">
      <w:bodyDiv w:val="1"/>
      <w:marLeft w:val="0"/>
      <w:marRight w:val="0"/>
      <w:marTop w:val="0"/>
      <w:marBottom w:val="0"/>
      <w:divBdr>
        <w:top w:val="none" w:sz="0" w:space="0" w:color="auto"/>
        <w:left w:val="none" w:sz="0" w:space="0" w:color="auto"/>
        <w:bottom w:val="none" w:sz="0" w:space="0" w:color="auto"/>
        <w:right w:val="none" w:sz="0" w:space="0" w:color="auto"/>
      </w:divBdr>
    </w:div>
    <w:div w:id="1235510141">
      <w:bodyDiv w:val="1"/>
      <w:marLeft w:val="0"/>
      <w:marRight w:val="0"/>
      <w:marTop w:val="0"/>
      <w:marBottom w:val="0"/>
      <w:divBdr>
        <w:top w:val="none" w:sz="0" w:space="0" w:color="auto"/>
        <w:left w:val="none" w:sz="0" w:space="0" w:color="auto"/>
        <w:bottom w:val="none" w:sz="0" w:space="0" w:color="auto"/>
        <w:right w:val="none" w:sz="0" w:space="0" w:color="auto"/>
      </w:divBdr>
    </w:div>
    <w:div w:id="1627001135">
      <w:bodyDiv w:val="1"/>
      <w:marLeft w:val="0"/>
      <w:marRight w:val="0"/>
      <w:marTop w:val="0"/>
      <w:marBottom w:val="0"/>
      <w:divBdr>
        <w:top w:val="none" w:sz="0" w:space="0" w:color="auto"/>
        <w:left w:val="none" w:sz="0" w:space="0" w:color="auto"/>
        <w:bottom w:val="none" w:sz="0" w:space="0" w:color="auto"/>
        <w:right w:val="none" w:sz="0" w:space="0" w:color="auto"/>
      </w:divBdr>
      <w:divsChild>
        <w:div w:id="854609978">
          <w:marLeft w:val="0"/>
          <w:marRight w:val="0"/>
          <w:marTop w:val="75"/>
          <w:marBottom w:val="75"/>
          <w:divBdr>
            <w:top w:val="none" w:sz="0" w:space="0" w:color="auto"/>
            <w:left w:val="none" w:sz="0" w:space="0" w:color="auto"/>
            <w:bottom w:val="none" w:sz="0" w:space="0" w:color="auto"/>
            <w:right w:val="none" w:sz="0" w:space="0" w:color="auto"/>
          </w:divBdr>
          <w:divsChild>
            <w:div w:id="144284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99045">
      <w:bodyDiv w:val="1"/>
      <w:marLeft w:val="0"/>
      <w:marRight w:val="0"/>
      <w:marTop w:val="0"/>
      <w:marBottom w:val="0"/>
      <w:divBdr>
        <w:top w:val="none" w:sz="0" w:space="0" w:color="auto"/>
        <w:left w:val="none" w:sz="0" w:space="0" w:color="auto"/>
        <w:bottom w:val="none" w:sz="0" w:space="0" w:color="auto"/>
        <w:right w:val="none" w:sz="0" w:space="0" w:color="auto"/>
      </w:divBdr>
    </w:div>
    <w:div w:id="1767995855">
      <w:bodyDiv w:val="1"/>
      <w:marLeft w:val="0"/>
      <w:marRight w:val="0"/>
      <w:marTop w:val="0"/>
      <w:marBottom w:val="0"/>
      <w:divBdr>
        <w:top w:val="none" w:sz="0" w:space="0" w:color="auto"/>
        <w:left w:val="none" w:sz="0" w:space="0" w:color="auto"/>
        <w:bottom w:val="none" w:sz="0" w:space="0" w:color="auto"/>
        <w:right w:val="none" w:sz="0" w:space="0" w:color="auto"/>
      </w:divBdr>
    </w:div>
    <w:div w:id="1942492469">
      <w:bodyDiv w:val="1"/>
      <w:marLeft w:val="0"/>
      <w:marRight w:val="0"/>
      <w:marTop w:val="0"/>
      <w:marBottom w:val="0"/>
      <w:divBdr>
        <w:top w:val="none" w:sz="0" w:space="0" w:color="auto"/>
        <w:left w:val="none" w:sz="0" w:space="0" w:color="auto"/>
        <w:bottom w:val="none" w:sz="0" w:space="0" w:color="auto"/>
        <w:right w:val="none" w:sz="0" w:space="0" w:color="auto"/>
      </w:divBdr>
      <w:divsChild>
        <w:div w:id="2062436066">
          <w:marLeft w:val="336"/>
          <w:marRight w:val="0"/>
          <w:marTop w:val="120"/>
          <w:marBottom w:val="192"/>
          <w:divBdr>
            <w:top w:val="none" w:sz="0" w:space="0" w:color="auto"/>
            <w:left w:val="none" w:sz="0" w:space="0" w:color="auto"/>
            <w:bottom w:val="none" w:sz="0" w:space="0" w:color="auto"/>
            <w:right w:val="none" w:sz="0" w:space="0" w:color="auto"/>
          </w:divBdr>
          <w:divsChild>
            <w:div w:id="456678239">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nia.nih.gov/" TargetMode="External"/><Relationship Id="rId4" Type="http://schemas.openxmlformats.org/officeDocument/2006/relationships/footnotes" Target="footnotes.xml"/><Relationship Id="rId9" Type="http://schemas.openxmlformats.org/officeDocument/2006/relationships/hyperlink" Target="http://www.nia.nih.gov/Alzheimers/Publications/adfac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1417</TotalTime>
  <Pages>5</Pages>
  <Words>1725</Words>
  <Characters>9436</Characters>
  <Application>Microsoft Office Word</Application>
  <DocSecurity>0</DocSecurity>
  <Lines>147</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TJ</dc:creator>
  <cp:lastModifiedBy>TJ</cp:lastModifiedBy>
  <cp:revision>98</cp:revision>
  <dcterms:created xsi:type="dcterms:W3CDTF">2011-02-07T21:05:00Z</dcterms:created>
  <dcterms:modified xsi:type="dcterms:W3CDTF">2011-02-09T04:45:00Z</dcterms:modified>
</cp:coreProperties>
</file>